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495"/>
      </w:tblGrid>
      <w:tr w:rsidR="009E3318" w:rsidRPr="00C70379" w:rsidTr="009E3318">
        <w:tc>
          <w:tcPr>
            <w:tcW w:w="9495" w:type="dxa"/>
          </w:tcPr>
          <w:p w:rsidR="009E3318" w:rsidRPr="00D12A91" w:rsidRDefault="009E3318" w:rsidP="009E3318">
            <w:pPr>
              <w:tabs>
                <w:tab w:val="left" w:pos="1365"/>
              </w:tabs>
              <w:spacing w:before="240" w:after="240"/>
              <w:jc w:val="center"/>
              <w:rPr>
                <w:b/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TERMO DE ENTREGA DE VEÍCULO</w:t>
            </w:r>
          </w:p>
          <w:p w:rsidR="009E3318" w:rsidRPr="00820791" w:rsidRDefault="009E3318" w:rsidP="00820791">
            <w:pPr>
              <w:tabs>
                <w:tab w:val="left" w:pos="1365"/>
              </w:tabs>
              <w:spacing w:before="240" w:after="240"/>
              <w:jc w:val="center"/>
              <w:rPr>
                <w:b/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EDITAL DE LEILÃO Nº 00</w:t>
            </w:r>
            <w:r w:rsidR="00820791">
              <w:rPr>
                <w:b/>
                <w:sz w:val="22"/>
                <w:szCs w:val="22"/>
                <w:lang w:val="pt-BR"/>
              </w:rPr>
              <w:t>3</w:t>
            </w:r>
            <w:r w:rsidRPr="00D12A91">
              <w:rPr>
                <w:b/>
                <w:sz w:val="22"/>
                <w:szCs w:val="22"/>
                <w:lang w:val="pt-BR"/>
              </w:rPr>
              <w:t xml:space="preserve">/2015 – PROCESSO Nº </w:t>
            </w:r>
            <w:r w:rsidR="00820791" w:rsidRPr="00820791">
              <w:rPr>
                <w:b/>
                <w:sz w:val="22"/>
                <w:szCs w:val="22"/>
                <w:lang w:val="pt-BR"/>
              </w:rPr>
              <w:t>23110.004403/2015-71</w:t>
            </w:r>
          </w:p>
        </w:tc>
      </w:tr>
    </w:tbl>
    <w:p w:rsidR="00B13E1E" w:rsidRPr="00F74B07" w:rsidRDefault="00B13E1E" w:rsidP="00D12A91">
      <w:pPr>
        <w:tabs>
          <w:tab w:val="left" w:pos="1365"/>
        </w:tabs>
        <w:jc w:val="both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747"/>
        <w:gridCol w:w="4748"/>
      </w:tblGrid>
      <w:tr w:rsidR="009E3318" w:rsidRPr="003318CB" w:rsidTr="009E3318">
        <w:tc>
          <w:tcPr>
            <w:tcW w:w="4747" w:type="dxa"/>
          </w:tcPr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LOTE: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lote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«lote»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PLACA: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placa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«placa»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MARCA: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marca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«marca»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MODELO: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modelo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«modelo»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TIPO: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tipo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«tipo»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Default="009E3318" w:rsidP="00D12A91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ESPÉCIE: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6C2B1D">
              <w:rPr>
                <w:sz w:val="22"/>
                <w:szCs w:val="22"/>
                <w:lang w:val="pt-BR"/>
              </w:rPr>
              <w:instrText xml:space="preserve"> MERGEFIELD Espécie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«Espécie»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748" w:type="dxa"/>
          </w:tcPr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COR: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cor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«cor»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ANO FABRICAÇÃO: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ano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«ano»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ANO MODELO: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C70379">
              <w:rPr>
                <w:sz w:val="22"/>
                <w:szCs w:val="22"/>
                <w:lang w:val="pt-BR"/>
              </w:rPr>
              <w:fldChar w:fldCharType="begin"/>
            </w:r>
            <w:r w:rsidR="00C70379">
              <w:rPr>
                <w:sz w:val="22"/>
                <w:szCs w:val="22"/>
                <w:lang w:val="pt-BR"/>
              </w:rPr>
              <w:instrText xml:space="preserve"> MERGEFIELD  mod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«mod»</w:t>
            </w:r>
            <w:r w:rsidR="00C70379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COMBUSTÍVEL: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C553F4">
              <w:rPr>
                <w:sz w:val="22"/>
                <w:szCs w:val="22"/>
                <w:lang w:val="pt-BR"/>
              </w:rPr>
              <w:instrText xml:space="preserve"> MERGEFIELD  combustível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«combustível»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RENAVAN: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renavan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«renavan»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  <w:p w:rsidR="009E3318" w:rsidRDefault="009E3318" w:rsidP="00D12A91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b/>
                <w:sz w:val="22"/>
                <w:szCs w:val="22"/>
                <w:lang w:val="pt-BR"/>
              </w:rPr>
              <w:t>CHASSI: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r w:rsidR="00FD67E4">
              <w:rPr>
                <w:sz w:val="22"/>
                <w:szCs w:val="22"/>
                <w:lang w:val="pt-BR"/>
              </w:rPr>
              <w:fldChar w:fldCharType="begin"/>
            </w:r>
            <w:r w:rsidR="003A78A1">
              <w:rPr>
                <w:sz w:val="22"/>
                <w:szCs w:val="22"/>
                <w:lang w:val="pt-BR"/>
              </w:rPr>
              <w:instrText xml:space="preserve"> MERGEFIELD  chassi </w:instrText>
            </w:r>
            <w:r w:rsidR="005B3A32">
              <w:rPr>
                <w:sz w:val="22"/>
                <w:szCs w:val="22"/>
                <w:lang w:val="pt-BR"/>
              </w:rPr>
              <w:fldChar w:fldCharType="separate"/>
            </w:r>
            <w:r w:rsidR="003318CB">
              <w:rPr>
                <w:noProof/>
                <w:sz w:val="22"/>
                <w:szCs w:val="22"/>
                <w:lang w:val="pt-BR"/>
              </w:rPr>
              <w:t>«chassi»</w:t>
            </w:r>
            <w:r w:rsidR="00FD67E4">
              <w:rPr>
                <w:sz w:val="22"/>
                <w:szCs w:val="22"/>
                <w:lang w:val="pt-BR"/>
              </w:rPr>
              <w:fldChar w:fldCharType="end"/>
            </w:r>
          </w:p>
        </w:tc>
      </w:tr>
    </w:tbl>
    <w:p w:rsidR="00B13E1E" w:rsidRPr="00F74B07" w:rsidRDefault="00B13E1E" w:rsidP="00D12A91">
      <w:pPr>
        <w:tabs>
          <w:tab w:val="left" w:pos="1365"/>
        </w:tabs>
        <w:jc w:val="both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95"/>
      </w:tblGrid>
      <w:tr w:rsidR="009E3318" w:rsidRPr="00C70379" w:rsidTr="009E3318">
        <w:tc>
          <w:tcPr>
            <w:tcW w:w="9495" w:type="dxa"/>
          </w:tcPr>
          <w:p w:rsidR="009E3318" w:rsidRPr="00D12A91" w:rsidRDefault="009E3318" w:rsidP="009E3318">
            <w:pPr>
              <w:pStyle w:val="PargrafodaLista"/>
              <w:tabs>
                <w:tab w:val="left" w:pos="1365"/>
              </w:tabs>
              <w:ind w:left="1428"/>
              <w:jc w:val="both"/>
              <w:rPr>
                <w:sz w:val="22"/>
                <w:szCs w:val="22"/>
                <w:lang w:val="pt-BR"/>
              </w:rPr>
            </w:pP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D12A91">
              <w:rPr>
                <w:sz w:val="22"/>
                <w:szCs w:val="22"/>
                <w:lang w:val="pt-BR"/>
              </w:rPr>
              <w:t>Documento necessários para a transferência junto ao D</w:t>
            </w:r>
            <w:r w:rsidR="00F74B07">
              <w:rPr>
                <w:sz w:val="22"/>
                <w:szCs w:val="22"/>
                <w:lang w:val="pt-BR"/>
              </w:rPr>
              <w:t>ETRAN</w:t>
            </w:r>
            <w:proofErr w:type="gramEnd"/>
            <w:r w:rsidR="0027345C">
              <w:rPr>
                <w:sz w:val="22"/>
                <w:szCs w:val="22"/>
                <w:lang w:val="pt-BR"/>
              </w:rPr>
              <w:t>: (E</w:t>
            </w:r>
            <w:r w:rsidRPr="00D12A91">
              <w:rPr>
                <w:sz w:val="22"/>
                <w:szCs w:val="22"/>
                <w:lang w:val="pt-BR"/>
              </w:rPr>
              <w:t>ntregues na retirada do veículo)</w:t>
            </w:r>
          </w:p>
          <w:p w:rsidR="009E3318" w:rsidRPr="00D12A91" w:rsidRDefault="009E3318" w:rsidP="009E3318">
            <w:pPr>
              <w:pStyle w:val="PargrafodaLista"/>
              <w:tabs>
                <w:tab w:val="left" w:pos="1365"/>
              </w:tabs>
              <w:ind w:left="1428"/>
              <w:jc w:val="both"/>
              <w:rPr>
                <w:sz w:val="22"/>
                <w:szCs w:val="22"/>
                <w:lang w:val="pt-BR"/>
              </w:rPr>
            </w:pPr>
          </w:p>
          <w:p w:rsidR="009E3318" w:rsidRPr="00D12A91" w:rsidRDefault="009E3318" w:rsidP="009E3318">
            <w:pPr>
              <w:pStyle w:val="PargrafodaLista"/>
              <w:numPr>
                <w:ilvl w:val="0"/>
                <w:numId w:val="7"/>
              </w:num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sz w:val="22"/>
                <w:szCs w:val="22"/>
                <w:lang w:val="pt-BR"/>
              </w:rPr>
              <w:t>Edital de Leilão nº00</w:t>
            </w:r>
            <w:r w:rsidR="00820791">
              <w:rPr>
                <w:sz w:val="22"/>
                <w:szCs w:val="22"/>
                <w:lang w:val="pt-BR"/>
              </w:rPr>
              <w:t>3</w:t>
            </w:r>
            <w:r w:rsidRPr="00D12A91">
              <w:rPr>
                <w:sz w:val="22"/>
                <w:szCs w:val="22"/>
                <w:lang w:val="pt-BR"/>
              </w:rPr>
              <w:t>/2015 (</w:t>
            </w:r>
            <w:r w:rsidR="00820791">
              <w:rPr>
                <w:sz w:val="22"/>
                <w:szCs w:val="22"/>
                <w:lang w:val="pt-BR"/>
              </w:rPr>
              <w:t>Via Original</w:t>
            </w:r>
            <w:r w:rsidRPr="00D12A91">
              <w:rPr>
                <w:sz w:val="22"/>
                <w:szCs w:val="22"/>
                <w:lang w:val="pt-BR"/>
              </w:rPr>
              <w:t>);</w:t>
            </w:r>
          </w:p>
          <w:p w:rsidR="009E3318" w:rsidRPr="00D12A91" w:rsidRDefault="009E3318" w:rsidP="009E3318">
            <w:pPr>
              <w:pStyle w:val="PargrafodaLista"/>
              <w:numPr>
                <w:ilvl w:val="0"/>
                <w:numId w:val="7"/>
              </w:num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sz w:val="22"/>
                <w:szCs w:val="22"/>
                <w:lang w:val="pt-BR"/>
              </w:rPr>
              <w:t>Ata do Leilão</w:t>
            </w:r>
            <w:r w:rsidR="0027345C">
              <w:rPr>
                <w:sz w:val="22"/>
                <w:szCs w:val="22"/>
                <w:lang w:val="pt-BR"/>
              </w:rPr>
              <w:t xml:space="preserve"> </w:t>
            </w:r>
            <w:r w:rsidR="0027345C" w:rsidRPr="00D12A91">
              <w:rPr>
                <w:sz w:val="22"/>
                <w:szCs w:val="22"/>
                <w:lang w:val="pt-BR"/>
              </w:rPr>
              <w:t>(</w:t>
            </w:r>
            <w:r w:rsidR="0027345C">
              <w:rPr>
                <w:sz w:val="22"/>
                <w:szCs w:val="22"/>
                <w:lang w:val="pt-BR"/>
              </w:rPr>
              <w:t>Via Original</w:t>
            </w:r>
            <w:r w:rsidR="0027345C" w:rsidRPr="00D12A91">
              <w:rPr>
                <w:sz w:val="22"/>
                <w:szCs w:val="22"/>
                <w:lang w:val="pt-BR"/>
              </w:rPr>
              <w:t>);</w:t>
            </w:r>
          </w:p>
          <w:p w:rsidR="009E3318" w:rsidRPr="00D12A91" w:rsidRDefault="009E3318" w:rsidP="009E3318">
            <w:pPr>
              <w:pStyle w:val="PargrafodaLista"/>
              <w:numPr>
                <w:ilvl w:val="0"/>
                <w:numId w:val="7"/>
              </w:num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sz w:val="22"/>
                <w:szCs w:val="22"/>
                <w:lang w:val="pt-BR"/>
              </w:rPr>
              <w:t xml:space="preserve">Nota </w:t>
            </w:r>
            <w:r>
              <w:rPr>
                <w:sz w:val="22"/>
                <w:szCs w:val="22"/>
                <w:lang w:val="pt-BR"/>
              </w:rPr>
              <w:t>do Leiloeiro</w:t>
            </w:r>
            <w:r w:rsidR="00820791">
              <w:rPr>
                <w:sz w:val="22"/>
                <w:szCs w:val="22"/>
                <w:lang w:val="pt-BR"/>
              </w:rPr>
              <w:t xml:space="preserve"> (Entregue no ato do Leilão)</w:t>
            </w:r>
            <w:r>
              <w:rPr>
                <w:sz w:val="22"/>
                <w:szCs w:val="22"/>
                <w:lang w:val="pt-BR"/>
              </w:rPr>
              <w:t>;</w:t>
            </w:r>
          </w:p>
          <w:p w:rsidR="009E3318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sz w:val="22"/>
                <w:szCs w:val="22"/>
                <w:lang w:val="pt-BR"/>
              </w:rPr>
              <w:t xml:space="preserve">O arrematante </w:t>
            </w:r>
            <w:r>
              <w:rPr>
                <w:sz w:val="22"/>
                <w:szCs w:val="22"/>
                <w:lang w:val="pt-BR"/>
              </w:rPr>
              <w:t>é</w:t>
            </w:r>
            <w:r w:rsidRPr="00D12A91">
              <w:rPr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pt-BR"/>
              </w:rPr>
              <w:t>responsável</w:t>
            </w:r>
            <w:r w:rsidRPr="00D12A91">
              <w:rPr>
                <w:sz w:val="22"/>
                <w:szCs w:val="22"/>
                <w:lang w:val="pt-BR"/>
              </w:rPr>
              <w:t xml:space="preserve"> pela regularização do bem arrematado, assumindo as despesas oriundas da transferência de propriedade do veículo junto ao DETRAN, tais como recolhimento de IPVA em atraso (inclusive o do ano corrente), multas</w:t>
            </w:r>
            <w:proofErr w:type="gramEnd"/>
            <w:r w:rsidRPr="00D12A91">
              <w:rPr>
                <w:sz w:val="22"/>
                <w:szCs w:val="22"/>
                <w:lang w:val="pt-BR"/>
              </w:rPr>
              <w:t xml:space="preserve"> apontadas ou não nas informações colhidas junto ao DETRAN, seguro obrigatório DPVAT, segunda via de documentos, impostos e taxas de qualquer natureza, que incidam ou venham a incidir, pré-existentes ou decorrentes de regularização da documentação do veículo.</w:t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sz w:val="22"/>
                <w:szCs w:val="22"/>
                <w:lang w:val="pt-BR"/>
              </w:rPr>
              <w:t>O prazo para a transferência de propriedade do veículo deverá ocorrer na forma da legislação pertinente, ou seja, “no caso de transferência de propriedade, o prazo para o proprietário adotar as providências necessárias à efetivação da expedição do novo Certificado de Registro de Veículo é de trinta dias”, conforme art. 123 do Código de Trânsito Brasileiro, Lei 9.503 de 23/09/1997.</w:t>
            </w:r>
          </w:p>
          <w:p w:rsidR="009E3318" w:rsidRPr="00D12A91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27345C" w:rsidRDefault="0027345C" w:rsidP="0027345C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 w:rsidRPr="00D12A91">
              <w:rPr>
                <w:sz w:val="22"/>
                <w:szCs w:val="22"/>
                <w:lang w:val="pt-BR"/>
              </w:rPr>
              <w:t>O arrematante fica obrigado a remover toda e qualquer identificação visual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D12A91">
              <w:rPr>
                <w:sz w:val="22"/>
                <w:szCs w:val="22"/>
                <w:lang w:val="pt-BR"/>
              </w:rPr>
              <w:t>da Universidade Federal de Pelotas.</w:t>
            </w:r>
          </w:p>
          <w:p w:rsidR="009E3318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27345C" w:rsidRDefault="0027345C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 Placas Veiculares devem ser entregues a qualquer CRVA para o adequado descarte, no ato da transferência do veículo</w:t>
            </w:r>
          </w:p>
          <w:p w:rsidR="009E3318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9E3318" w:rsidRDefault="009E3318" w:rsidP="009E3318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veículo deve ser removido em transporte apropriado, conforme legislação, não havendo responsabilidade da </w:t>
            </w:r>
            <w:proofErr w:type="spellStart"/>
            <w:proofErr w:type="gramStart"/>
            <w:r>
              <w:rPr>
                <w:sz w:val="22"/>
                <w:szCs w:val="22"/>
                <w:lang w:val="pt-BR"/>
              </w:rPr>
              <w:t>UFPel</w:t>
            </w:r>
            <w:proofErr w:type="spellEnd"/>
            <w:proofErr w:type="gramEnd"/>
            <w:r>
              <w:rPr>
                <w:sz w:val="22"/>
                <w:szCs w:val="22"/>
                <w:lang w:val="pt-BR"/>
              </w:rPr>
              <w:t xml:space="preserve"> quanto </w:t>
            </w:r>
            <w:r w:rsidR="00F74B07">
              <w:rPr>
                <w:sz w:val="22"/>
                <w:szCs w:val="22"/>
                <w:lang w:val="pt-BR"/>
              </w:rPr>
              <w:t>ao tipo</w:t>
            </w:r>
            <w:r>
              <w:rPr>
                <w:sz w:val="22"/>
                <w:szCs w:val="22"/>
                <w:lang w:val="pt-BR"/>
              </w:rPr>
              <w:t xml:space="preserve"> de transp</w:t>
            </w:r>
            <w:r w:rsidR="00F74B07">
              <w:rPr>
                <w:sz w:val="22"/>
                <w:szCs w:val="22"/>
                <w:lang w:val="pt-BR"/>
              </w:rPr>
              <w:t>orte utilizado pelo arrematante para remoção do bem.</w:t>
            </w:r>
          </w:p>
          <w:p w:rsidR="009E3318" w:rsidRDefault="009E3318" w:rsidP="00D12A91">
            <w:pPr>
              <w:tabs>
                <w:tab w:val="left" w:pos="1365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86676" w:rsidRPr="00F74B07" w:rsidRDefault="00886676" w:rsidP="00D12A91">
      <w:pPr>
        <w:tabs>
          <w:tab w:val="left" w:pos="1365"/>
        </w:tabs>
        <w:jc w:val="both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95"/>
      </w:tblGrid>
      <w:tr w:rsidR="009E3318" w:rsidTr="009E3318">
        <w:tc>
          <w:tcPr>
            <w:tcW w:w="9495" w:type="dxa"/>
          </w:tcPr>
          <w:p w:rsidR="009E3318" w:rsidRDefault="0027345C" w:rsidP="00F74B07">
            <w:pPr>
              <w:tabs>
                <w:tab w:val="left" w:pos="1365"/>
              </w:tabs>
              <w:spacing w:before="240" w:after="240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Pelotas, ___</w:t>
            </w:r>
            <w:r w:rsidR="009E3318">
              <w:rPr>
                <w:sz w:val="22"/>
                <w:szCs w:val="22"/>
                <w:lang w:val="pt-BR"/>
              </w:rPr>
              <w:t xml:space="preserve"> de </w:t>
            </w:r>
            <w:r>
              <w:rPr>
                <w:sz w:val="22"/>
                <w:szCs w:val="22"/>
                <w:lang w:val="pt-BR"/>
              </w:rPr>
              <w:t>______________</w:t>
            </w:r>
            <w:r w:rsidR="009E3318">
              <w:rPr>
                <w:sz w:val="22"/>
                <w:szCs w:val="22"/>
                <w:lang w:val="pt-BR"/>
              </w:rPr>
              <w:t xml:space="preserve"> de 2015. </w:t>
            </w:r>
            <w:r>
              <w:rPr>
                <w:sz w:val="22"/>
                <w:szCs w:val="22"/>
                <w:lang w:val="pt-BR"/>
              </w:rPr>
              <w:t xml:space="preserve">  </w:t>
            </w:r>
            <w:r w:rsidR="009E3318">
              <w:rPr>
                <w:sz w:val="22"/>
                <w:szCs w:val="22"/>
                <w:lang w:val="pt-BR"/>
              </w:rPr>
              <w:t xml:space="preserve">  Nome Legível: ___________________________________</w:t>
            </w:r>
          </w:p>
          <w:p w:rsidR="0027345C" w:rsidRDefault="0027345C" w:rsidP="0027345C">
            <w:pPr>
              <w:tabs>
                <w:tab w:val="left" w:pos="1365"/>
              </w:tabs>
              <w:spacing w:before="240" w:after="240"/>
              <w:jc w:val="right"/>
              <w:rPr>
                <w:sz w:val="22"/>
                <w:szCs w:val="22"/>
                <w:lang w:val="pt-BR"/>
              </w:rPr>
            </w:pPr>
          </w:p>
          <w:p w:rsidR="009E3318" w:rsidRDefault="00F74B07" w:rsidP="0027345C">
            <w:pPr>
              <w:tabs>
                <w:tab w:val="left" w:pos="1365"/>
              </w:tabs>
              <w:spacing w:before="240" w:after="240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Assinatura: _</w:t>
            </w:r>
            <w:r w:rsidR="0027345C">
              <w:rPr>
                <w:sz w:val="22"/>
                <w:szCs w:val="22"/>
                <w:lang w:val="pt-BR"/>
              </w:rPr>
              <w:t>____________________________</w:t>
            </w:r>
            <w:r>
              <w:rPr>
                <w:sz w:val="22"/>
                <w:szCs w:val="22"/>
                <w:lang w:val="pt-BR"/>
              </w:rPr>
              <w:t>______</w:t>
            </w:r>
          </w:p>
        </w:tc>
      </w:tr>
    </w:tbl>
    <w:p w:rsidR="00E52FDE" w:rsidRDefault="00E52FDE" w:rsidP="00D12A91">
      <w:pPr>
        <w:tabs>
          <w:tab w:val="left" w:pos="1365"/>
        </w:tabs>
        <w:jc w:val="both"/>
        <w:rPr>
          <w:sz w:val="22"/>
          <w:szCs w:val="22"/>
          <w:lang w:val="pt-BR"/>
        </w:rPr>
      </w:pPr>
    </w:p>
    <w:sectPr w:rsidR="00E52FDE" w:rsidSect="00F74B0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42" w:left="1701" w:header="227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32" w:rsidRDefault="005B3A32" w:rsidP="003D41D1">
      <w:r>
        <w:separator/>
      </w:r>
    </w:p>
  </w:endnote>
  <w:endnote w:type="continuationSeparator" w:id="1">
    <w:p w:rsidR="005B3A32" w:rsidRDefault="005B3A32" w:rsidP="003D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32" w:rsidRDefault="005B3A32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40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B3A32" w:rsidRDefault="005B3A32" w:rsidP="00201C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18C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5B3A32" w:rsidRPr="00D2564D" w:rsidRDefault="005B3A32" w:rsidP="00201C5E">
            <w:pPr>
              <w:pStyle w:val="Rodap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32" w:rsidRDefault="005B3A32" w:rsidP="003D41D1">
      <w:r>
        <w:separator/>
      </w:r>
    </w:p>
  </w:footnote>
  <w:footnote w:type="continuationSeparator" w:id="1">
    <w:p w:rsidR="005B3A32" w:rsidRDefault="005B3A32" w:rsidP="003D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32" w:rsidRDefault="005B3A32" w:rsidP="00D12A91">
    <w:pPr>
      <w:pStyle w:val="Cabealho"/>
      <w:tabs>
        <w:tab w:val="left" w:pos="2100"/>
        <w:tab w:val="center" w:pos="4802"/>
      </w:tabs>
      <w:rPr>
        <w:sz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bottom</wp:align>
          </wp:positionV>
          <wp:extent cx="800100" cy="714375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409" t="16853" r="14355" b="1842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4680">
      <w:rPr>
        <w:sz w:val="18"/>
        <w:lang w:val="pt-BR"/>
      </w:rPr>
      <w:tab/>
    </w:r>
    <w:r>
      <w:rPr>
        <w:sz w:val="18"/>
        <w:lang w:val="pt-BR"/>
      </w:rPr>
      <w:tab/>
    </w:r>
  </w:p>
  <w:p w:rsidR="005B3A32" w:rsidRPr="00E41502" w:rsidRDefault="005B3A32" w:rsidP="00D12A91">
    <w:pPr>
      <w:pStyle w:val="Cabealho"/>
      <w:tabs>
        <w:tab w:val="left" w:pos="2100"/>
        <w:tab w:val="center" w:pos="4802"/>
      </w:tabs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MISTÉRIO DA EDUCAÇÃO</w:t>
    </w:r>
  </w:p>
  <w:p w:rsidR="005B3A32" w:rsidRPr="00E41502" w:rsidRDefault="005B3A32" w:rsidP="00D12A91">
    <w:pPr>
      <w:pStyle w:val="Cabealho"/>
      <w:tabs>
        <w:tab w:val="left" w:pos="2100"/>
        <w:tab w:val="center" w:pos="4802"/>
      </w:tabs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UNIVERSIDADE FEDERAL DE PELOTAS</w:t>
    </w:r>
  </w:p>
  <w:p w:rsidR="005B3A32" w:rsidRPr="00E41502" w:rsidRDefault="005B3A32" w:rsidP="00D12A91">
    <w:pPr>
      <w:pStyle w:val="Cabealho"/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PRÓ-REITORIA DE INFRAESTRUTURA</w:t>
    </w:r>
  </w:p>
  <w:p w:rsidR="005B3A32" w:rsidRPr="00E41502" w:rsidRDefault="005B3A32" w:rsidP="00D12A91">
    <w:pPr>
      <w:pStyle w:val="Cabealho"/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NÚCLEO DE TRANSPORTE</w:t>
    </w:r>
  </w:p>
  <w:p w:rsidR="005B3A32" w:rsidRPr="00E41502" w:rsidRDefault="005B3A32" w:rsidP="00D12A91">
    <w:pPr>
      <w:pStyle w:val="Rodap"/>
      <w:jc w:val="center"/>
    </w:pPr>
    <w:r w:rsidRPr="00E41502">
      <w:t>Rua Conde de Porto Alegre, nº 99 - Bairro Porto - CEP 96010-290 - Pelotas - RS</w:t>
    </w:r>
  </w:p>
  <w:p w:rsidR="005B3A32" w:rsidRPr="00E41502" w:rsidRDefault="005B3A32" w:rsidP="00D12A91">
    <w:pPr>
      <w:pStyle w:val="Rodap"/>
      <w:jc w:val="center"/>
      <w:rPr>
        <w:b/>
      </w:rPr>
    </w:pPr>
    <w:r w:rsidRPr="00E41502">
      <w:t xml:space="preserve">(53) 3272-1094 - </w:t>
    </w:r>
    <w:hyperlink r:id="rId2" w:history="1">
      <w:r w:rsidRPr="00E41502">
        <w:rPr>
          <w:rStyle w:val="Hyperlink"/>
          <w:color w:val="auto"/>
          <w:u w:val="none"/>
        </w:rPr>
        <w:t>transporte@ufpel.edu.br</w:t>
      </w:r>
    </w:hyperlink>
    <w:r>
      <w:t xml:space="preserve"> - </w:t>
    </w:r>
    <w:proofErr w:type="spellStart"/>
    <w:proofErr w:type="gramStart"/>
    <w:r>
      <w:t>wp</w:t>
    </w:r>
    <w:proofErr w:type="spellEnd"/>
    <w:r>
      <w:t>.</w:t>
    </w:r>
    <w:proofErr w:type="gramEnd"/>
    <w:r>
      <w:t>ufpel.edu.</w:t>
    </w:r>
    <w:proofErr w:type="spellStart"/>
    <w:r>
      <w:t>br</w:t>
    </w:r>
    <w:proofErr w:type="spellEnd"/>
    <w:r>
      <w:t>/</w:t>
    </w:r>
    <w:proofErr w:type="spellStart"/>
    <w:r>
      <w:t>prainfra</w:t>
    </w:r>
    <w:proofErr w:type="spellEnd"/>
    <w:r>
      <w:t>/</w:t>
    </w:r>
    <w:proofErr w:type="spellStart"/>
    <w:r>
      <w:t>nutrans</w:t>
    </w:r>
    <w:proofErr w:type="spellEnd"/>
  </w:p>
  <w:p w:rsidR="005B3A32" w:rsidRPr="00D12A91" w:rsidRDefault="005B3A32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32" w:rsidRDefault="005B3A32" w:rsidP="009E3F3F">
    <w:pPr>
      <w:pStyle w:val="Cabealho"/>
      <w:tabs>
        <w:tab w:val="left" w:pos="2100"/>
        <w:tab w:val="center" w:pos="4802"/>
      </w:tabs>
      <w:rPr>
        <w:sz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bottom</wp:align>
          </wp:positionV>
          <wp:extent cx="800100" cy="7143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 l="13409" t="16853" r="14355" b="1842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4680">
      <w:rPr>
        <w:sz w:val="18"/>
        <w:lang w:val="pt-BR"/>
      </w:rPr>
      <w:tab/>
    </w:r>
    <w:r>
      <w:rPr>
        <w:sz w:val="18"/>
        <w:lang w:val="pt-BR"/>
      </w:rPr>
      <w:tab/>
    </w:r>
  </w:p>
  <w:p w:rsidR="005B3A32" w:rsidRPr="00E41502" w:rsidRDefault="005B3A32" w:rsidP="009E3F3F">
    <w:pPr>
      <w:pStyle w:val="Cabealho"/>
      <w:tabs>
        <w:tab w:val="left" w:pos="2100"/>
        <w:tab w:val="center" w:pos="4802"/>
      </w:tabs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MISTÉRIO DA EDUCAÇÃO</w:t>
    </w:r>
  </w:p>
  <w:p w:rsidR="005B3A32" w:rsidRPr="00E41502" w:rsidRDefault="005B3A32" w:rsidP="009E3F3F">
    <w:pPr>
      <w:pStyle w:val="Cabealho"/>
      <w:tabs>
        <w:tab w:val="left" w:pos="2100"/>
        <w:tab w:val="center" w:pos="4802"/>
      </w:tabs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UNIVERSIDADE FEDERAL DE PELOTAS</w:t>
    </w:r>
  </w:p>
  <w:p w:rsidR="005B3A32" w:rsidRPr="00E41502" w:rsidRDefault="005B3A32" w:rsidP="009E3F3F">
    <w:pPr>
      <w:pStyle w:val="Cabealho"/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PRÓ-REITORIA DE INFRAESTRUTURA</w:t>
    </w:r>
  </w:p>
  <w:p w:rsidR="005B3A32" w:rsidRPr="00E41502" w:rsidRDefault="005B3A32" w:rsidP="009E3F3F">
    <w:pPr>
      <w:pStyle w:val="Cabealho"/>
      <w:jc w:val="center"/>
      <w:rPr>
        <w:b/>
        <w:sz w:val="22"/>
        <w:szCs w:val="22"/>
        <w:lang w:val="pt-BR"/>
      </w:rPr>
    </w:pPr>
    <w:r w:rsidRPr="00E41502">
      <w:rPr>
        <w:b/>
        <w:sz w:val="22"/>
        <w:szCs w:val="22"/>
        <w:lang w:val="pt-BR"/>
      </w:rPr>
      <w:t>NÚCLEO DE TRANSPORTE</w:t>
    </w:r>
  </w:p>
  <w:p w:rsidR="005B3A32" w:rsidRPr="00E41502" w:rsidRDefault="005B3A32" w:rsidP="009E3F3F">
    <w:pPr>
      <w:pStyle w:val="Rodap"/>
      <w:jc w:val="center"/>
    </w:pPr>
    <w:r w:rsidRPr="00E41502">
      <w:t>Rua Conde de Porto Alegre, nº 99 - Bairro Porto - CEP 96010-290 - Pelotas - RS</w:t>
    </w:r>
  </w:p>
  <w:p w:rsidR="005B3A32" w:rsidRPr="00D12A91" w:rsidRDefault="005B3A32" w:rsidP="00D12A91">
    <w:pPr>
      <w:pStyle w:val="Rodap"/>
      <w:jc w:val="center"/>
    </w:pPr>
    <w:r w:rsidRPr="00F24B7E">
      <w:t xml:space="preserve">(53) 3272-1094 - </w:t>
    </w:r>
    <w:hyperlink r:id="rId2" w:history="1">
      <w:r w:rsidRPr="00F24B7E">
        <w:rPr>
          <w:rStyle w:val="Hyperlink"/>
          <w:color w:val="auto"/>
          <w:u w:val="none"/>
        </w:rPr>
        <w:t>transporte@ufpel.edu.br</w:t>
      </w:r>
    </w:hyperlink>
    <w:r w:rsidRPr="00F24B7E">
      <w:t xml:space="preserve"> - </w:t>
    </w:r>
    <w:proofErr w:type="spellStart"/>
    <w:proofErr w:type="gramStart"/>
    <w:r w:rsidRPr="00F24B7E">
      <w:t>wp</w:t>
    </w:r>
    <w:proofErr w:type="spellEnd"/>
    <w:r w:rsidRPr="00F24B7E">
      <w:t>.</w:t>
    </w:r>
    <w:proofErr w:type="gramEnd"/>
    <w:r w:rsidRPr="00F24B7E">
      <w:t>ufpel.edu.</w:t>
    </w:r>
    <w:proofErr w:type="spellStart"/>
    <w:r w:rsidRPr="00F24B7E">
      <w:t>br</w:t>
    </w:r>
    <w:proofErr w:type="spellEnd"/>
    <w:r w:rsidRPr="00F24B7E">
      <w:t>/</w:t>
    </w:r>
    <w:proofErr w:type="spellStart"/>
    <w:r w:rsidRPr="00F24B7E">
      <w:t>prainfra</w:t>
    </w:r>
    <w:proofErr w:type="spellEnd"/>
    <w:r w:rsidRPr="00F24B7E">
      <w:t>/</w:t>
    </w:r>
    <w:proofErr w:type="spellStart"/>
    <w:r w:rsidRPr="00F24B7E">
      <w:t>nutrans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3D00"/>
    <w:multiLevelType w:val="hybridMultilevel"/>
    <w:tmpl w:val="BBCE72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5640C5"/>
    <w:multiLevelType w:val="hybridMultilevel"/>
    <w:tmpl w:val="F68ACB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D34AF9"/>
    <w:multiLevelType w:val="hybridMultilevel"/>
    <w:tmpl w:val="652A7054"/>
    <w:lvl w:ilvl="0" w:tplc="B73867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B63C03"/>
    <w:multiLevelType w:val="hybridMultilevel"/>
    <w:tmpl w:val="BD4CA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1A1B"/>
    <w:multiLevelType w:val="hybridMultilevel"/>
    <w:tmpl w:val="A720F23E"/>
    <w:lvl w:ilvl="0" w:tplc="8A2677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5B5AE6"/>
    <w:multiLevelType w:val="hybridMultilevel"/>
    <w:tmpl w:val="FD66F58A"/>
    <w:lvl w:ilvl="0" w:tplc="73B666EC">
      <w:start w:val="1"/>
      <w:numFmt w:val="decimal"/>
      <w:pStyle w:val="T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5A11"/>
    <w:multiLevelType w:val="hybridMultilevel"/>
    <w:tmpl w:val="E97A6D4E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Dropbox\Transporte\Frota\PAAV\Leilão\2015\Veículos - UFPEL 2015 - Leilão 2015 completo Fin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Leilão 2015 para edital$'`"/>
    <w:dataSource r:id="rId1"/>
    <w:odso>
      <w:udl w:val="Provider=Microsoft.ACE.OLEDB.12.0;User ID=Admin;Data Source=D:\Dropbox\Transporte\Frota\PAAV\Leilão\2015\Veículos - UFPEL 2015 - Leilão 2015 completo Fin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Leilão 2015 para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2061C"/>
    <w:rsid w:val="00003B00"/>
    <w:rsid w:val="00005535"/>
    <w:rsid w:val="000074A9"/>
    <w:rsid w:val="00011D2F"/>
    <w:rsid w:val="00013848"/>
    <w:rsid w:val="00013DBC"/>
    <w:rsid w:val="000207BD"/>
    <w:rsid w:val="00030CC4"/>
    <w:rsid w:val="00074873"/>
    <w:rsid w:val="000815FE"/>
    <w:rsid w:val="00084712"/>
    <w:rsid w:val="000927DE"/>
    <w:rsid w:val="000C0139"/>
    <w:rsid w:val="000C1FA5"/>
    <w:rsid w:val="000D3915"/>
    <w:rsid w:val="000E1575"/>
    <w:rsid w:val="00110280"/>
    <w:rsid w:val="001217BA"/>
    <w:rsid w:val="001662A5"/>
    <w:rsid w:val="001727D2"/>
    <w:rsid w:val="00180592"/>
    <w:rsid w:val="00180776"/>
    <w:rsid w:val="00182545"/>
    <w:rsid w:val="001C4D41"/>
    <w:rsid w:val="001D22E6"/>
    <w:rsid w:val="001F0F74"/>
    <w:rsid w:val="001F1E76"/>
    <w:rsid w:val="00201C5E"/>
    <w:rsid w:val="00212329"/>
    <w:rsid w:val="00217054"/>
    <w:rsid w:val="0027345C"/>
    <w:rsid w:val="0027740E"/>
    <w:rsid w:val="002D585F"/>
    <w:rsid w:val="002D5E8F"/>
    <w:rsid w:val="002E2A25"/>
    <w:rsid w:val="002F01C8"/>
    <w:rsid w:val="003029FE"/>
    <w:rsid w:val="00306DB8"/>
    <w:rsid w:val="0031219C"/>
    <w:rsid w:val="003318CB"/>
    <w:rsid w:val="003678BD"/>
    <w:rsid w:val="0037210A"/>
    <w:rsid w:val="0037734B"/>
    <w:rsid w:val="003A0330"/>
    <w:rsid w:val="003A2E2F"/>
    <w:rsid w:val="003A78A1"/>
    <w:rsid w:val="003C5E05"/>
    <w:rsid w:val="003C7771"/>
    <w:rsid w:val="003D41D1"/>
    <w:rsid w:val="003F1359"/>
    <w:rsid w:val="00403F9E"/>
    <w:rsid w:val="0040586A"/>
    <w:rsid w:val="0040588E"/>
    <w:rsid w:val="004265D6"/>
    <w:rsid w:val="00430379"/>
    <w:rsid w:val="00432D2C"/>
    <w:rsid w:val="004571A3"/>
    <w:rsid w:val="004732C0"/>
    <w:rsid w:val="0049134B"/>
    <w:rsid w:val="00496D13"/>
    <w:rsid w:val="004A6DC0"/>
    <w:rsid w:val="004B5A15"/>
    <w:rsid w:val="00501246"/>
    <w:rsid w:val="0055097A"/>
    <w:rsid w:val="0055506E"/>
    <w:rsid w:val="0056084F"/>
    <w:rsid w:val="005610A3"/>
    <w:rsid w:val="005668F6"/>
    <w:rsid w:val="005876CC"/>
    <w:rsid w:val="005A5B10"/>
    <w:rsid w:val="005B2DEA"/>
    <w:rsid w:val="005B3A32"/>
    <w:rsid w:val="005C151B"/>
    <w:rsid w:val="005E57B4"/>
    <w:rsid w:val="005E6B0A"/>
    <w:rsid w:val="005E6D90"/>
    <w:rsid w:val="005F2B21"/>
    <w:rsid w:val="0062061C"/>
    <w:rsid w:val="006227AA"/>
    <w:rsid w:val="006267F0"/>
    <w:rsid w:val="00637E52"/>
    <w:rsid w:val="00674A21"/>
    <w:rsid w:val="00676329"/>
    <w:rsid w:val="00677BB4"/>
    <w:rsid w:val="006B5564"/>
    <w:rsid w:val="006B5A3C"/>
    <w:rsid w:val="006C2B1D"/>
    <w:rsid w:val="006C6E99"/>
    <w:rsid w:val="006D62D4"/>
    <w:rsid w:val="006E2F16"/>
    <w:rsid w:val="007071A8"/>
    <w:rsid w:val="00714DB9"/>
    <w:rsid w:val="00716F7B"/>
    <w:rsid w:val="0072039B"/>
    <w:rsid w:val="007239CA"/>
    <w:rsid w:val="0073099B"/>
    <w:rsid w:val="00735A4E"/>
    <w:rsid w:val="007552EB"/>
    <w:rsid w:val="00760EB0"/>
    <w:rsid w:val="007641BB"/>
    <w:rsid w:val="007665D6"/>
    <w:rsid w:val="007755CC"/>
    <w:rsid w:val="00794BA3"/>
    <w:rsid w:val="007958FC"/>
    <w:rsid w:val="00797539"/>
    <w:rsid w:val="007A4433"/>
    <w:rsid w:val="007C4C91"/>
    <w:rsid w:val="007C585B"/>
    <w:rsid w:val="00800DB3"/>
    <w:rsid w:val="00813FBA"/>
    <w:rsid w:val="00815196"/>
    <w:rsid w:val="00820791"/>
    <w:rsid w:val="008208CA"/>
    <w:rsid w:val="00820E1E"/>
    <w:rsid w:val="00832463"/>
    <w:rsid w:val="00850289"/>
    <w:rsid w:val="00853753"/>
    <w:rsid w:val="00855522"/>
    <w:rsid w:val="00871AA1"/>
    <w:rsid w:val="00885227"/>
    <w:rsid w:val="00886676"/>
    <w:rsid w:val="008929E5"/>
    <w:rsid w:val="008C530D"/>
    <w:rsid w:val="008C7F32"/>
    <w:rsid w:val="008D2039"/>
    <w:rsid w:val="008F456B"/>
    <w:rsid w:val="00910522"/>
    <w:rsid w:val="00911662"/>
    <w:rsid w:val="009173BC"/>
    <w:rsid w:val="00917DE2"/>
    <w:rsid w:val="0092195F"/>
    <w:rsid w:val="00943FCD"/>
    <w:rsid w:val="00951215"/>
    <w:rsid w:val="00951C9E"/>
    <w:rsid w:val="00955935"/>
    <w:rsid w:val="00955C09"/>
    <w:rsid w:val="00964738"/>
    <w:rsid w:val="00983052"/>
    <w:rsid w:val="0098550F"/>
    <w:rsid w:val="009924FD"/>
    <w:rsid w:val="009A4CCE"/>
    <w:rsid w:val="009B0FE0"/>
    <w:rsid w:val="009C16E3"/>
    <w:rsid w:val="009D2592"/>
    <w:rsid w:val="009E3207"/>
    <w:rsid w:val="009E3318"/>
    <w:rsid w:val="009E3F3F"/>
    <w:rsid w:val="009E5308"/>
    <w:rsid w:val="009F111B"/>
    <w:rsid w:val="00A110CA"/>
    <w:rsid w:val="00A16262"/>
    <w:rsid w:val="00A17750"/>
    <w:rsid w:val="00A21C7F"/>
    <w:rsid w:val="00A27650"/>
    <w:rsid w:val="00A474EB"/>
    <w:rsid w:val="00A54687"/>
    <w:rsid w:val="00A63D55"/>
    <w:rsid w:val="00A750EE"/>
    <w:rsid w:val="00A826CA"/>
    <w:rsid w:val="00A923DE"/>
    <w:rsid w:val="00AA708E"/>
    <w:rsid w:val="00AB1D2C"/>
    <w:rsid w:val="00AB497F"/>
    <w:rsid w:val="00AF152F"/>
    <w:rsid w:val="00AF49D2"/>
    <w:rsid w:val="00B057B4"/>
    <w:rsid w:val="00B13E1E"/>
    <w:rsid w:val="00B17A00"/>
    <w:rsid w:val="00B25489"/>
    <w:rsid w:val="00B42967"/>
    <w:rsid w:val="00B5191D"/>
    <w:rsid w:val="00B75ACC"/>
    <w:rsid w:val="00B85359"/>
    <w:rsid w:val="00B92B0A"/>
    <w:rsid w:val="00B972F2"/>
    <w:rsid w:val="00BB7E12"/>
    <w:rsid w:val="00BD0517"/>
    <w:rsid w:val="00BF04A2"/>
    <w:rsid w:val="00BF4B52"/>
    <w:rsid w:val="00C17F29"/>
    <w:rsid w:val="00C45251"/>
    <w:rsid w:val="00C553F4"/>
    <w:rsid w:val="00C70379"/>
    <w:rsid w:val="00C83AC1"/>
    <w:rsid w:val="00C860C3"/>
    <w:rsid w:val="00C90ADA"/>
    <w:rsid w:val="00C96D08"/>
    <w:rsid w:val="00C97C24"/>
    <w:rsid w:val="00CA133B"/>
    <w:rsid w:val="00CA1A22"/>
    <w:rsid w:val="00CB5966"/>
    <w:rsid w:val="00CE728A"/>
    <w:rsid w:val="00CF786C"/>
    <w:rsid w:val="00D1061D"/>
    <w:rsid w:val="00D12A91"/>
    <w:rsid w:val="00D165D9"/>
    <w:rsid w:val="00D22CD3"/>
    <w:rsid w:val="00D70862"/>
    <w:rsid w:val="00D804E0"/>
    <w:rsid w:val="00DA0FD9"/>
    <w:rsid w:val="00DA3060"/>
    <w:rsid w:val="00DA586A"/>
    <w:rsid w:val="00DB7E7C"/>
    <w:rsid w:val="00E07C45"/>
    <w:rsid w:val="00E14BE5"/>
    <w:rsid w:val="00E15D58"/>
    <w:rsid w:val="00E201B7"/>
    <w:rsid w:val="00E249B3"/>
    <w:rsid w:val="00E41502"/>
    <w:rsid w:val="00E52FDE"/>
    <w:rsid w:val="00E53751"/>
    <w:rsid w:val="00E64165"/>
    <w:rsid w:val="00E66BF5"/>
    <w:rsid w:val="00E66E20"/>
    <w:rsid w:val="00E73654"/>
    <w:rsid w:val="00E73FA9"/>
    <w:rsid w:val="00EB3BB7"/>
    <w:rsid w:val="00ED559B"/>
    <w:rsid w:val="00EE2828"/>
    <w:rsid w:val="00EE78CF"/>
    <w:rsid w:val="00EF0623"/>
    <w:rsid w:val="00F02B7D"/>
    <w:rsid w:val="00F07D5F"/>
    <w:rsid w:val="00F21068"/>
    <w:rsid w:val="00F24B7E"/>
    <w:rsid w:val="00F33613"/>
    <w:rsid w:val="00F44023"/>
    <w:rsid w:val="00F6309E"/>
    <w:rsid w:val="00F74B07"/>
    <w:rsid w:val="00F74C73"/>
    <w:rsid w:val="00F869A1"/>
    <w:rsid w:val="00FA17AD"/>
    <w:rsid w:val="00FA5F86"/>
    <w:rsid w:val="00FB468B"/>
    <w:rsid w:val="00FC1345"/>
    <w:rsid w:val="00FC4F3C"/>
    <w:rsid w:val="00FC5BD2"/>
    <w:rsid w:val="00FD67E4"/>
    <w:rsid w:val="00FE5C51"/>
    <w:rsid w:val="00FF2DAC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3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0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61C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nhideWhenUsed/>
    <w:rsid w:val="006206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rsid w:val="0062061C"/>
  </w:style>
  <w:style w:type="character" w:styleId="Hyperlink">
    <w:name w:val="Hyperlink"/>
    <w:basedOn w:val="Fontepargpadro"/>
    <w:uiPriority w:val="99"/>
    <w:rsid w:val="0062061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061C"/>
    <w:pPr>
      <w:ind w:left="720"/>
      <w:contextualSpacing/>
    </w:pPr>
  </w:style>
  <w:style w:type="table" w:styleId="Tabelacomgrade">
    <w:name w:val="Table Grid"/>
    <w:basedOn w:val="Tabelanormal"/>
    <w:uiPriority w:val="59"/>
    <w:rsid w:val="0085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E6B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apple-converted-space">
    <w:name w:val="apple-converted-space"/>
    <w:basedOn w:val="Fontepargpadro"/>
    <w:rsid w:val="005E6B0A"/>
  </w:style>
  <w:style w:type="paragraph" w:customStyle="1" w:styleId="T3">
    <w:name w:val="T3"/>
    <w:basedOn w:val="Ttulo3"/>
    <w:qFormat/>
    <w:rsid w:val="00403F9E"/>
    <w:pPr>
      <w:keepLines w:val="0"/>
      <w:widowControl w:val="0"/>
      <w:numPr>
        <w:numId w:val="3"/>
      </w:numPr>
      <w:tabs>
        <w:tab w:val="left" w:pos="227"/>
        <w:tab w:val="left" w:pos="624"/>
      </w:tabs>
      <w:overflowPunct/>
      <w:autoSpaceDE/>
      <w:autoSpaceDN/>
      <w:adjustRightInd/>
      <w:spacing w:before="360" w:after="360" w:line="360" w:lineRule="auto"/>
      <w:textAlignment w:val="auto"/>
    </w:pPr>
    <w:rPr>
      <w:rFonts w:ascii="Arial" w:eastAsia="Times New Roman" w:hAnsi="Arial" w:cs="Times New Roman"/>
      <w:bCs w:val="0"/>
      <w:noProof/>
      <w:snapToGrid w:val="0"/>
      <w:color w:val="auto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3F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orte@ufpel.edu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orte@ufpel.edu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ropbox\Transporte\Frota\PAAV\Leil&#227;o\2015\Ve&#237;culos%20-%20UFPEL%202015%20-%20Leil&#227;o%202015%20completo%20Final.xlsx" TargetMode="External"/><Relationship Id="rId1" Type="http://schemas.openxmlformats.org/officeDocument/2006/relationships/mailMergeSource" Target="file:///D:\Dropbox\Transporte\Frota\PAAV\Leil&#227;o\2015\Ve&#237;culos%20-%20UFPEL%202015%20-%20Leil&#227;o%202015%20completo%20Final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A5BF-1672-469B-AD35-431B291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Pelotas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Transporte</dc:creator>
  <cp:keywords/>
  <dc:description/>
  <cp:lastModifiedBy>Núcleo de Transporte</cp:lastModifiedBy>
  <cp:revision>13</cp:revision>
  <cp:lastPrinted>2015-01-09T15:23:00Z</cp:lastPrinted>
  <dcterms:created xsi:type="dcterms:W3CDTF">2015-02-11T17:51:00Z</dcterms:created>
  <dcterms:modified xsi:type="dcterms:W3CDTF">2015-11-25T10:45:00Z</dcterms:modified>
</cp:coreProperties>
</file>