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TÍTULO DO TRABALHO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mo" w:cs="Arimo" w:eastAsia="Arimo" w:hAnsi="Arimo"/>
          <w:color w:val="000000"/>
          <w:vertAlign w:val="superscript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NOME E SOBRENOME</w:t>
      </w:r>
      <w:r w:rsidDel="00000000" w:rsidR="00000000" w:rsidRPr="00000000">
        <w:rPr>
          <w:rFonts w:ascii="Arial" w:cs="Arial" w:eastAsia="Arial" w:hAnsi="Arial"/>
          <w:color w:val="000000"/>
          <w:u w:val="single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DO AUTOR</w:t>
      </w:r>
      <w:r w:rsidDel="00000000" w:rsidR="00000000" w:rsidRPr="00000000">
        <w:rPr>
          <w:rFonts w:ascii="Arial" w:cs="Arial" w:eastAsia="Arial" w:hAnsi="Arial"/>
          <w:color w:val="000000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 NOME E SOBRENOME DO(S)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CO-AUTOR(ES)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 NOME E SOBRENOME DO ORIENTADOR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Nome da Instituição do Autor 1 – e-mail do autor 1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Nome da Instituição do(s) Co-Autor(es) – e-mail do autor 2 (se houver)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Nome da Instituição do Orientador – e-mail do orientador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50"/>
        </w:tabs>
        <w:spacing w:after="200" w:line="240" w:lineRule="auto"/>
        <w:ind w:left="0" w:right="124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RESUMO DEVE SER ESTRUTURADO EM FORMATO SIMPLES, corrido, com até 250 palavras. O corpo do texto do resumo deve estar em fonte Arial, corpo 12, espaçamento simples. No momento da inscrição, o(a) autor(a) deverá escolher a ênfase do trabalho: ensino, pesquisa, extensão ou inovação. Sugere-se, parágrafo 1: que introduza o tema com objetivo, parágrafo 2: métodos utilizados, parágrafo 3: principais resultados e parágrafo 4: considerações finais.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5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5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5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993" w:top="1701" w:left="1701" w:right="1418" w:header="709" w:footer="2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  <w:tab w:val="right" w:leader="none" w:pos="8761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619698" cy="720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82" l="0" r="0" t="682"/>
                  <a:stretch>
                    <a:fillRect/>
                  </a:stretch>
                </pic:blipFill>
                <pic:spPr>
                  <a:xfrm>
                    <a:off x="0" y="0"/>
                    <a:ext cx="7619698" cy="72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3B0BF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B0BF5"/>
  </w:style>
  <w:style w:type="paragraph" w:styleId="Rodap">
    <w:name w:val="footer"/>
    <w:basedOn w:val="Normal"/>
    <w:link w:val="RodapChar"/>
    <w:uiPriority w:val="99"/>
    <w:unhideWhenUsed w:val="1"/>
    <w:rsid w:val="003B0BF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B0BF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1qfsHA5QljTN6da4Khy2tgpkKg==">CgMxLjA4AHIhMWFpOTJsSUQ1c3oyMWNrSXA3MDNYcll0S05IV0dJZ0Fv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2025-04-23T17:48:00Z</dcterms:created>
</cp:coreProperties>
</file>