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TULO DO TRABALHO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jc w:val="center"/>
        <w:rPr>
          <w:rFonts w:ascii="Arial Unicode MS" w:cs="Arial Unicode MS" w:hAnsi="Arial Unicode MS" w:eastAsia="Arial Unicode MS"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NOME E SOBRENOME</w:t>
      </w:r>
      <w:r>
        <w:rPr>
          <w:rFonts w:ascii="Arial" w:hAnsi="Arial"/>
          <w:sz w:val="24"/>
          <w:szCs w:val="24"/>
          <w:u w:val="single"/>
          <w:vertAlign w:val="superscript"/>
          <w:rtl w:val="0"/>
        </w:rPr>
        <w:t xml:space="preserve"> </w:t>
      </w:r>
      <w:r>
        <w:rPr>
          <w:rFonts w:ascii="Arial" w:hAnsi="Arial"/>
          <w:sz w:val="24"/>
          <w:szCs w:val="24"/>
          <w:u w:val="single"/>
          <w:rtl w:val="0"/>
          <w:lang w:val="pt-PT"/>
        </w:rPr>
        <w:t>DO AUTOR</w:t>
      </w:r>
      <w:r>
        <w:rPr>
          <w:rFonts w:ascii="Arial" w:hAnsi="Arial"/>
          <w:sz w:val="24"/>
          <w:szCs w:val="24"/>
          <w:u w:val="single"/>
          <w:vertAlign w:val="superscript"/>
          <w:rtl w:val="0"/>
        </w:rPr>
        <w:t>1</w:t>
      </w:r>
      <w:r>
        <w:rPr>
          <w:rFonts w:ascii="Arial" w:hAnsi="Arial"/>
          <w:sz w:val="24"/>
          <w:szCs w:val="24"/>
          <w:rtl w:val="0"/>
          <w:lang w:val="de-DE"/>
        </w:rPr>
        <w:t>; NOME E SOBRENOME DO(S)</w:t>
      </w:r>
      <w:r>
        <w:rPr>
          <w:rFonts w:ascii="Arial" w:hAnsi="Arial"/>
          <w:sz w:val="24"/>
          <w:szCs w:val="24"/>
          <w:vertAlign w:val="superscript"/>
          <w:rtl w:val="0"/>
        </w:rPr>
        <w:t xml:space="preserve"> 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CO-AUTOR(ES)</w:t>
      </w:r>
      <w:r>
        <w:rPr>
          <w:rFonts w:ascii="Arial" w:hAnsi="Arial"/>
          <w:sz w:val="24"/>
          <w:szCs w:val="24"/>
          <w:vertAlign w:val="superscript"/>
          <w:rtl w:val="0"/>
        </w:rPr>
        <w:t>2</w:t>
      </w:r>
      <w:r>
        <w:rPr>
          <w:rFonts w:ascii="Arial" w:hAnsi="Arial"/>
          <w:sz w:val="24"/>
          <w:szCs w:val="24"/>
          <w:rtl w:val="0"/>
          <w:lang w:val="es-ES_tradnl"/>
        </w:rPr>
        <w:t>; NOME E SOBRENOME DO ORIENTADOR</w:t>
      </w:r>
      <w:r>
        <w:rPr>
          <w:rFonts w:ascii="Arial" w:hAnsi="Arial"/>
          <w:sz w:val="24"/>
          <w:szCs w:val="24"/>
          <w:vertAlign w:val="superscript"/>
          <w:rtl w:val="0"/>
        </w:rPr>
        <w:t>3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1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Autor 1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</w:rPr>
        <w:t>e-mail do autor 1</w:t>
      </w: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2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o do(s) Co-Autor(es)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e-mail do autor 2 (se houver)</w:t>
      </w:r>
    </w:p>
    <w:p>
      <w:pPr>
        <w:pStyle w:val="Corpo A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vertAlign w:val="superscript"/>
          <w:rtl w:val="0"/>
        </w:rPr>
        <w:t>3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Nome da Institui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>çã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o do Orientador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e-mail do orientador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1. INTRODU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Este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o se destina a apresenta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tema do trabalho. O autor deve se preocupar em deixar evidente o assunto que ser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 xml:space="preserve">tratado, a 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rea do conhecimento na qual o trabalho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realizado e apresentar a problematiza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que especifica o seu estudo. 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fundamenta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te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 xml:space="preserve">rica do trabalho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uma parte importante da introdu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onde o autor dever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explicitar as fontes bibliogr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ficas e o entendimento que existe sobre o tema trabalhado. Tamb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</w:rPr>
        <w:t xml:space="preserve">m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>na introdu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que o autor deve expor os objetivos do trabalho. </w:t>
      </w:r>
    </w:p>
    <w:p>
      <w:pPr>
        <w:pStyle w:val="Corpo A"/>
        <w:ind w:firstLine="550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cita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das refer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ncias bibliogr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ficas dever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ser feitas com letras mai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sculas, seguidas do ano de publica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conforme exemplos: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Esses resultados est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acordo com os reportados por MILLER; JUNGER (2010) e LEE et al. (2011), como uma m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cong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nita (MARTINS, 2005)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 corpo do texto do resumo deve estar em fonte Arial, corpo 12. Os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tulos de se</w:t>
      </w:r>
      <w:r>
        <w:rPr>
          <w:rFonts w:ascii="Arial" w:hAnsi="Arial" w:hint="default"/>
          <w:sz w:val="24"/>
          <w:szCs w:val="24"/>
          <w:rtl w:val="0"/>
          <w:lang w:val="pt-PT"/>
        </w:rPr>
        <w:t>çõ</w:t>
      </w:r>
      <w:r>
        <w:rPr>
          <w:rFonts w:ascii="Arial" w:hAnsi="Arial"/>
          <w:sz w:val="24"/>
          <w:szCs w:val="24"/>
          <w:rtl w:val="0"/>
          <w:lang w:val="pt-PT"/>
        </w:rPr>
        <w:t>es devem estar centralizados, com letra mai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scula, em negrito e em fonte Arial, corpo 12.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2. METODOLOGIA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Aqui o autor deve explicar como o trabalho foi realizado, expondo os procedimentos que foram adotados para a realiza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pesquisa e gera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dos resultados. A fundamenta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es-ES_tradnl"/>
        </w:rPr>
        <w:t>o metodol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gica deve esclarecer os trabalhos que embasam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lise proposta.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3. RESULTADOS E DISCUSS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preocupa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nesta parte do resumo deve ser a de expor o que j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á </w:t>
      </w:r>
      <w:r>
        <w:rPr>
          <w:rFonts w:ascii="Arial" w:hAnsi="Arial"/>
          <w:sz w:val="24"/>
          <w:szCs w:val="24"/>
          <w:rtl w:val="0"/>
          <w:lang w:val="pt-PT"/>
        </w:rPr>
        <w:t>foi feito 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o momento, quais os resultados encontrados e o estado em que se encontra o trabalho. Esta parte serve tamb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m para que o autor evidencie o desenvolvimento do trabalho, ou seja, a an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lise do trabalho de campo e do objeto de estudo propriamente dito. </w:t>
      </w: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Se forem usadas tabelas e figuras, seus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tulos dever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ser centralizados, com as letras iniciais mai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 xml:space="preserve">sculas e fonte Arial, corpo 12.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4. CONCLUS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ind w:firstLine="55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Nas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õ</w:t>
      </w:r>
      <w:r>
        <w:rPr>
          <w:rFonts w:ascii="Arial" w:hAnsi="Arial"/>
          <w:sz w:val="24"/>
          <w:szCs w:val="24"/>
          <w:rtl w:val="0"/>
          <w:lang w:val="pt-PT"/>
        </w:rPr>
        <w:t>es o autor deve apresentar objetivamente qual a inova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obtida com o trabalho, evitando apresentar resultados neste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5. REFER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NCIAS BIBLIOGR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FICAS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Livro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 da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 xml:space="preserve">o. 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JENNINGS, P.B.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practice of large animal surgery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it-IT"/>
        </w:rPr>
        <w:t>Philadelphia: Saunders, 1985. 2v.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Cap</w:t>
      </w:r>
      <w:r>
        <w:rPr>
          <w:rFonts w:ascii="Arial" w:hAnsi="Arial" w:hint="default"/>
          <w:sz w:val="24"/>
          <w:szCs w:val="24"/>
          <w:u w:val="single"/>
          <w:rtl w:val="0"/>
          <w:lang w:val="pt-PT"/>
        </w:rPr>
        <w:t>í</w:t>
      </w:r>
      <w:r>
        <w:rPr>
          <w:rFonts w:ascii="Arial" w:hAnsi="Arial"/>
          <w:sz w:val="24"/>
          <w:szCs w:val="24"/>
          <w:u w:val="single"/>
          <w:rtl w:val="0"/>
          <w:lang w:val="pt-PT"/>
        </w:rPr>
        <w:t>tulo de livro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 (do autor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</w:rPr>
        <w:t>tulo).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tulo. In: SOBRENOME, Letras Iniciais dos Nomes (Ed., Org., Comp.)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do Livro</w:t>
      </w:r>
      <w:r>
        <w:rPr>
          <w:rFonts w:ascii="Arial" w:hAnsi="Arial"/>
          <w:sz w:val="24"/>
          <w:szCs w:val="24"/>
          <w:rtl w:val="0"/>
          <w:lang w:val="pt-PT"/>
        </w:rPr>
        <w:t>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 de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 N</w:t>
      </w:r>
      <w:r>
        <w:rPr>
          <w:rFonts w:ascii="Arial" w:hAnsi="Arial" w:hint="default"/>
          <w:sz w:val="24"/>
          <w:szCs w:val="24"/>
          <w:rtl w:val="0"/>
          <w:lang w:val="pt-PT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mero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tulo, p.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gina inicial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final do cap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GORBAMAN, A.A. comparative pathology of thyroid. In: HAZARD, J.B.; SMITH, D.E.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thyroid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it-IT"/>
        </w:rPr>
        <w:t>Baltimore: Williams &amp; Wilkins, 1964. Cap.2, p.32-48.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Artigo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 do Artigo.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Nome da Revista</w:t>
      </w:r>
      <w:r>
        <w:rPr>
          <w:rFonts w:ascii="Arial" w:hAnsi="Arial"/>
          <w:sz w:val="24"/>
          <w:szCs w:val="24"/>
          <w:rtl w:val="0"/>
          <w:lang w:val="pt-PT"/>
        </w:rPr>
        <w:t>,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zh-TW" w:eastAsia="zh-TW"/>
        </w:rPr>
        <w:t>o, v.?, n.?, p.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inicial -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final, ano da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Ex.: MEWIS, I.; ULRICHS, C.H. Action of amorphous diatomaceous earth against different stages of the stored product pests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Tribolium confusum</w:t>
      </w:r>
      <w:r>
        <w:rPr>
          <w:rFonts w:ascii="Arial" w:hAnsi="Arial"/>
          <w:sz w:val="24"/>
          <w:szCs w:val="24"/>
          <w:rtl w:val="0"/>
          <w:lang w:val="en-US"/>
        </w:rPr>
        <w:t>(Coleoptera: Tenebrionidae),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Tenebrio molitor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(Coleoptera:Tenebrionidae),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Sitophilus granarius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(Coleoptera: Curculionidae) and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Plodia interpunctella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(Lepidoptera: Pyralidae).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Journal of Stored Product Research</w:t>
      </w:r>
      <w:r>
        <w:rPr>
          <w:rFonts w:ascii="Arial" w:hAnsi="Arial"/>
          <w:sz w:val="24"/>
          <w:szCs w:val="24"/>
          <w:rtl w:val="0"/>
          <w:lang w:val="en-US"/>
        </w:rPr>
        <w:t>, Amsterdam, v.37, n.1, p.153-164, 2001.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Corpo A"/>
        <w:jc w:val="both"/>
        <w:rPr>
          <w:rFonts w:ascii="Arial" w:cs="Arial" w:hAnsi="Arial" w:eastAsia="Arial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Tese/Disserta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>çã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o/Monografia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SOBRENOME, Letras Iniciais dos Nomes.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tulo da tese/disserta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o/monografia</w:t>
      </w:r>
      <w:r>
        <w:rPr>
          <w:rFonts w:ascii="Arial" w:hAnsi="Arial"/>
          <w:sz w:val="24"/>
          <w:szCs w:val="24"/>
          <w:rtl w:val="0"/>
          <w:lang w:val="pt-PT"/>
        </w:rPr>
        <w:t>. Data de publica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</w:rPr>
        <w:t>o. Tese/Disserta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o/monografia (Doutorado/Mestrado/Especializa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em ...) - Programa, Universidade.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Ex.: KLEINOWSKI, A.M.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Produ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betacianina, crescimento e potencial bioativo de plantas do g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nero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Alternanthera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2011. 71f. Disserta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(Mestrado em Fisiologia Vegetal) - Curso de P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s-gradua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 Fisiologia Vegetal, Universidade Federal de Pelotas.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Resumo de Evento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SOBRENOME, Letras Iniciais dos Nomes.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 xml:space="preserve">tulo do trabalho. In: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NOME DO EVENTO EM CAIXA ALTA</w:t>
      </w:r>
      <w:r>
        <w:rPr>
          <w:rFonts w:ascii="Arial" w:hAnsi="Arial"/>
          <w:sz w:val="24"/>
          <w:szCs w:val="24"/>
          <w:rtl w:val="0"/>
          <w:lang w:val="pt-PT"/>
        </w:rPr>
        <w:t>, 5., Cidade, ano.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Anais, Proceedings... Local de edi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o: Editora, ano.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 do trabalho.</w:t>
      </w: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Ex.: RIZZARDI, M.A.; MILGIORAN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A, M.E. Avalia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de cultivares do ensaio nacional de girassol. In: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JORNADA DE PESQUISA DA UFSM,</w:t>
      </w:r>
      <w:r>
        <w:rPr>
          <w:rFonts w:ascii="Arial" w:hAnsi="Arial"/>
          <w:sz w:val="24"/>
          <w:szCs w:val="24"/>
          <w:rtl w:val="0"/>
          <w:lang w:val="it-IT"/>
        </w:rPr>
        <w:t xml:space="preserve"> 1., Santa Maria, 1992,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Anais...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Fonts w:ascii="Arial" w:hAnsi="Arial"/>
          <w:sz w:val="24"/>
          <w:szCs w:val="24"/>
          <w:rtl w:val="0"/>
          <w:lang w:val="it-IT"/>
        </w:rPr>
        <w:t>Santa Maria: Pr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-reitoria de P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s-gradua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e Pesquisa, 1992. v.1. p.420.</w:t>
      </w:r>
    </w:p>
    <w:p>
      <w:pPr>
        <w:pStyle w:val="Corpo A"/>
        <w:jc w:val="both"/>
        <w:rPr>
          <w:outline w:val="0"/>
          <w:color w:val="ff0000"/>
          <w:sz w:val="27"/>
          <w:szCs w:val="27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Documentos eletr</w:t>
      </w:r>
      <w:r>
        <w:rPr>
          <w:rFonts w:ascii="Arial" w:hAnsi="Arial" w:hint="default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nicos</w:t>
      </w:r>
    </w:p>
    <w:p>
      <w:pPr>
        <w:pStyle w:val="Corpo A"/>
        <w:jc w:val="both"/>
      </w:pPr>
      <w:r>
        <w:rPr>
          <w:rFonts w:ascii="Arial" w:hAnsi="Arial"/>
          <w:sz w:val="24"/>
          <w:szCs w:val="24"/>
          <w:rtl w:val="0"/>
          <w:lang w:val="de-DE"/>
        </w:rPr>
        <w:t>UFRGS.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Transg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nicos</w:t>
      </w:r>
      <w:r>
        <w:rPr>
          <w:rFonts w:ascii="Arial" w:hAnsi="Arial"/>
          <w:sz w:val="24"/>
          <w:szCs w:val="24"/>
          <w:rtl w:val="0"/>
          <w:lang w:val="pt-PT"/>
        </w:rPr>
        <w:t>. Zero Hora Digital, Porto Alegre, 23 mar. 2000. Especiais. Acessado em 23 mar. 2000. Online. Dispon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vel em: http://www.zh.com.br/especial/index.htm</w:t>
      </w:r>
    </w:p>
    <w:sectPr>
      <w:headerReference w:type="default" r:id="rId4"/>
      <w:footerReference w:type="default" r:id="rId5"/>
      <w:pgSz w:w="11900" w:h="16840" w:orient="portrait"/>
      <w:pgMar w:top="1701" w:right="1418" w:bottom="993" w:left="1701" w:header="709" w:footer="2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right" w:pos="8761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-5801</wp:posOffset>
          </wp:positionV>
          <wp:extent cx="7560000" cy="719420"/>
          <wp:effectExtent l="0" t="0" r="0" b="0"/>
          <wp:wrapNone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793" r="0" b="793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