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Cabealho"/>
        <w:jc w:val="center"/>
        <w:rPr>
          <w:rFonts w:ascii="Arial" w:hAnsi="Arial" w:cs="Arial"/>
          <w:sz w:val="10"/>
          <w:szCs w:val="8"/>
        </w:rPr>
      </w:pPr>
      <w:r>
        <w:rPr>
          <w:rFonts w:cs="Arial" w:ascii="Arial" w:hAnsi="Arial"/>
          <w:sz w:val="10"/>
          <w:szCs w:val="8"/>
        </w:rPr>
      </w:r>
    </w:p>
    <w:p>
      <w:pPr>
        <w:pStyle w:val="Standard"/>
        <w:ind w:left="1134" w:hanging="0"/>
        <w:jc w:val="center"/>
        <w:rPr>
          <w:rFonts w:ascii="Arial" w:hAnsi="Arial" w:cs="Arial"/>
          <w:b/>
          <w:color w:val="000000"/>
          <w:kern w:val="2"/>
          <w:szCs w:val="22"/>
          <w:lang w:bidi="hi-IN"/>
        </w:rPr>
      </w:pPr>
      <w:r>
        <w:rPr>
          <w:rFonts w:cs="Arial" w:ascii="Arial" w:hAnsi="Arial"/>
          <w:b/>
          <w:color w:val="000000"/>
          <w:kern w:val="2"/>
          <w:szCs w:val="22"/>
          <w:lang w:bidi="hi-IN"/>
        </w:rPr>
        <w:t>RESOLUÇÃO COCEPE 112/2026</w:t>
      </w:r>
    </w:p>
    <w:p>
      <w:pPr>
        <w:pStyle w:val="Standard"/>
        <w:ind w:left="1134" w:hanging="0"/>
        <w:jc w:val="center"/>
        <w:rPr>
          <w:rFonts w:ascii="Arial" w:hAnsi="Arial" w:cs="Arial"/>
          <w:b/>
          <w:color w:val="000000"/>
          <w:kern w:val="2"/>
          <w:szCs w:val="22"/>
          <w:lang w:bidi="hi-IN"/>
        </w:rPr>
      </w:pPr>
      <w:r>
        <w:rPr>
          <w:rFonts w:cs="Arial" w:ascii="Arial" w:hAnsi="Arial"/>
          <w:b/>
          <w:color w:val="000000"/>
          <w:kern w:val="2"/>
          <w:szCs w:val="22"/>
          <w:lang w:bidi="hi-IN"/>
        </w:rPr>
        <w:t>ANEXO V</w:t>
      </w:r>
    </w:p>
    <w:p>
      <w:pPr>
        <w:pStyle w:val="Standard"/>
        <w:ind w:left="1134" w:hanging="0"/>
        <w:jc w:val="center"/>
        <w:rPr>
          <w:rFonts w:ascii="Arial" w:hAnsi="Arial" w:cs="Arial"/>
          <w:b/>
          <w:color w:val="000000"/>
          <w:kern w:val="2"/>
          <w:szCs w:val="22"/>
          <w:lang w:bidi="hi-IN"/>
        </w:rPr>
      </w:pPr>
      <w:r>
        <w:rPr>
          <w:rFonts w:cs="Arial" w:ascii="Arial" w:hAnsi="Arial"/>
          <w:b/>
          <w:color w:val="000000"/>
          <w:kern w:val="2"/>
          <w:szCs w:val="22"/>
          <w:lang w:bidi="hi-IN"/>
        </w:rPr>
      </w:r>
    </w:p>
    <w:p>
      <w:pPr>
        <w:pStyle w:val="Standard"/>
        <w:ind w:left="1134" w:hanging="0"/>
        <w:jc w:val="center"/>
        <w:rPr>
          <w:rFonts w:ascii="Arial" w:hAnsi="Arial" w:cs="Arial"/>
          <w:b/>
          <w:color w:val="000000"/>
          <w:kern w:val="2"/>
          <w:szCs w:val="22"/>
          <w:lang w:bidi="hi-IN"/>
        </w:rPr>
      </w:pPr>
      <w:r>
        <w:rPr>
          <w:rFonts w:cs="Arial" w:ascii="Arial" w:hAnsi="Arial"/>
          <w:b/>
          <w:color w:val="000000"/>
          <w:kern w:val="2"/>
          <w:szCs w:val="22"/>
          <w:lang w:bidi="hi-IN"/>
        </w:rPr>
        <w:t>FORMULÁRIO DE AVALIAÇÃO PARA PROVA DIDÁTICA</w:t>
      </w:r>
    </w:p>
    <w:p>
      <w:pPr>
        <w:pStyle w:val="Standard"/>
        <w:ind w:left="1134" w:hanging="0"/>
        <w:jc w:val="center"/>
        <w:rPr>
          <w:rFonts w:ascii="Arial" w:hAnsi="Arial" w:cs="Arial"/>
          <w:b/>
          <w:color w:val="000000"/>
          <w:kern w:val="2"/>
          <w:szCs w:val="22"/>
          <w:lang w:bidi="hi-IN"/>
        </w:rPr>
      </w:pPr>
      <w:r>
        <w:rPr>
          <w:rFonts w:cs="Arial" w:ascii="Arial" w:hAnsi="Arial"/>
          <w:b/>
          <w:color w:val="000000"/>
          <w:kern w:val="2"/>
          <w:szCs w:val="22"/>
          <w:lang w:bidi="hi-IN"/>
        </w:rPr>
      </w:r>
    </w:p>
    <w:p>
      <w:pPr>
        <w:pStyle w:val="Standard"/>
        <w:ind w:left="1134" w:hanging="0"/>
        <w:jc w:val="center"/>
        <w:rPr>
          <w:rFonts w:ascii="Arial" w:hAnsi="Arial" w:cs="Arial"/>
          <w:b/>
          <w:color w:val="000000"/>
          <w:kern w:val="2"/>
          <w:szCs w:val="22"/>
          <w:lang w:bidi="hi-IN"/>
        </w:rPr>
      </w:pPr>
      <w:r>
        <w:rPr>
          <w:rFonts w:cs="Arial" w:ascii="Arial" w:hAnsi="Arial"/>
          <w:b/>
          <w:color w:val="000000"/>
          <w:kern w:val="2"/>
          <w:szCs w:val="22"/>
          <w:lang w:bidi="hi-IN"/>
        </w:rPr>
        <w:t xml:space="preserve">EDITAL _______/_______ </w:t>
      </w:r>
    </w:p>
    <w:p>
      <w:pPr>
        <w:pStyle w:val="Standard"/>
        <w:ind w:left="1134" w:hanging="0"/>
        <w:jc w:val="center"/>
        <w:rPr>
          <w:rFonts w:ascii="Arial" w:hAnsi="Arial" w:cs="Arial"/>
          <w:b/>
          <w:color w:val="000000"/>
          <w:kern w:val="2"/>
          <w:szCs w:val="22"/>
          <w:lang w:bidi="hi-IN"/>
        </w:rPr>
      </w:pPr>
      <w:r>
        <w:rPr>
          <w:rFonts w:cs="Arial" w:ascii="Arial" w:hAnsi="Arial"/>
          <w:b/>
          <w:color w:val="000000"/>
          <w:kern w:val="2"/>
          <w:szCs w:val="22"/>
          <w:lang w:bidi="hi-IN"/>
        </w:rPr>
      </w:r>
    </w:p>
    <w:p>
      <w:pPr>
        <w:pStyle w:val="Standard"/>
        <w:ind w:left="1134" w:hanging="0"/>
        <w:jc w:val="center"/>
        <w:rPr>
          <w:rFonts w:ascii="Arial" w:hAnsi="Arial" w:cs="Arial"/>
          <w:b/>
          <w:color w:val="000000"/>
          <w:kern w:val="2"/>
          <w:szCs w:val="22"/>
          <w:lang w:bidi="hi-IN"/>
        </w:rPr>
      </w:pPr>
      <w:r>
        <w:rPr>
          <w:rFonts w:cs="Arial" w:ascii="Arial" w:hAnsi="Arial"/>
          <w:b/>
          <w:color w:val="000000"/>
          <w:kern w:val="2"/>
          <w:szCs w:val="22"/>
          <w:lang w:bidi="hi-IN"/>
        </w:rPr>
        <w:t>ÁREA _________________________________________________</w:t>
      </w:r>
    </w:p>
    <w:p>
      <w:pPr>
        <w:pStyle w:val="Standard"/>
        <w:ind w:left="1134" w:hanging="0"/>
        <w:jc w:val="center"/>
        <w:rPr>
          <w:rFonts w:ascii="Arial" w:hAnsi="Arial" w:cs="Arial"/>
          <w:b/>
          <w:color w:val="000000"/>
          <w:kern w:val="2"/>
          <w:szCs w:val="22"/>
          <w:lang w:bidi="hi-IN"/>
        </w:rPr>
      </w:pPr>
      <w:r>
        <w:rPr>
          <w:rFonts w:cs="Arial" w:ascii="Arial" w:hAnsi="Arial"/>
          <w:b/>
          <w:color w:val="000000"/>
          <w:kern w:val="2"/>
          <w:szCs w:val="22"/>
          <w:lang w:bidi="hi-IN"/>
        </w:rPr>
      </w:r>
    </w:p>
    <w:p>
      <w:pPr>
        <w:pStyle w:val="Standard"/>
        <w:ind w:left="1134" w:hanging="0"/>
        <w:jc w:val="both"/>
        <w:rPr/>
      </w:pPr>
      <w:r>
        <w:rPr>
          <w:rFonts w:cs="Arial" w:ascii="Arial" w:hAnsi="Arial"/>
          <w:sz w:val="20"/>
          <w:szCs w:val="20"/>
        </w:rPr>
        <w:t>Nome do(a)</w:t>
      </w:r>
      <w:r>
        <w:rPr>
          <w:rFonts w:cs="Arial" w:ascii="Arial" w:hAnsi="Arial"/>
          <w:b/>
          <w:bCs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candidato(a): ________________________________________________________________________________________ </w:t>
      </w:r>
    </w:p>
    <w:p>
      <w:pPr>
        <w:pStyle w:val="Standard"/>
        <w:ind w:left="1134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</w:r>
    </w:p>
    <w:p>
      <w:pPr>
        <w:pStyle w:val="Standard"/>
        <w:ind w:left="567" w:firstLine="56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Examinador(a):_________________________________________________________________________________________________</w:t>
      </w:r>
    </w:p>
    <w:p>
      <w:pPr>
        <w:pStyle w:val="Standard"/>
        <w:ind w:left="567" w:firstLine="56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ind w:left="567" w:firstLine="56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Ponto sorteado: ________________________________________________________________________________________________</w:t>
      </w:r>
    </w:p>
    <w:p>
      <w:pPr>
        <w:pStyle w:val="Standard"/>
        <w:ind w:left="567" w:firstLine="56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ind w:left="567" w:firstLine="567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20"/>
          <w:szCs w:val="20"/>
        </w:rPr>
        <w:t>Data da Prova:____________________         Hora de início: ___________________</w:t>
        <w:tab/>
        <w:t xml:space="preserve"> Hora de término:_______________________</w:t>
      </w:r>
    </w:p>
    <w:p>
      <w:pPr>
        <w:pStyle w:val="Standard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Standard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Standard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Standard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372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2"/>
        <w:gridCol w:w="993"/>
        <w:gridCol w:w="1134"/>
        <w:gridCol w:w="6919"/>
      </w:tblGrid>
      <w:tr>
        <w:trPr>
          <w:trHeight w:val="338" w:hRule="atLeast"/>
        </w:trPr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CRITÉRIOS</w:t>
            </w:r>
          </w:p>
        </w:tc>
        <w:tc>
          <w:tcPr>
            <w:tcW w:w="90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NÚMERO DE PONTOS</w:t>
            </w:r>
          </w:p>
        </w:tc>
      </w:tr>
      <w:tr>
        <w:trPr/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Plano de aula (1,50)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Máximo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Nota</w:t>
            </w:r>
          </w:p>
        </w:tc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Standard"/>
              <w:widowControl w:val="false"/>
              <w:jc w:val="center"/>
              <w:rPr>
                <w:rFonts w:ascii="Arial" w:hAnsi="Arial" w:eastAsia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Justificativa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(obrigatória sempre que houver desconto)</w:t>
            </w:r>
          </w:p>
        </w:tc>
      </w:tr>
      <w:tr>
        <w:trPr>
          <w:trHeight w:val="674" w:hRule="atLeast"/>
        </w:trPr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Adequação do conteúdo ao ponto sorteado e ao nível do concurso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330" w:hRule="atLeast"/>
        </w:trPr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Explicitação dos objetivos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0,30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425" w:hRule="atLeast"/>
        </w:trPr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Adequação do conteúdo ao tempo disponível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0,30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780" w:hRule="atLeast"/>
        </w:trPr>
        <w:tc>
          <w:tcPr>
            <w:tcW w:w="4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Adequação técnico-científica da bibliografia indicada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0,20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69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480" w:hRule="atLeast"/>
        </w:trPr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Desempenho do(a) candidato(a) (2,50)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Máximo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Nota</w:t>
            </w:r>
          </w:p>
        </w:tc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  <w:tr>
        <w:trPr>
          <w:trHeight w:val="735" w:hRule="atLeast"/>
        </w:trPr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Postura, espontaneidade, movimentação, autocontrole, dicção, ritmo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0,50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735" w:hRule="atLeast"/>
        </w:trPr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Didática da exposição e compreensibilidade das </w:t>
            </w:r>
            <w:bookmarkStart w:id="0" w:name="_GoBack"/>
            <w:bookmarkEnd w:id="0"/>
            <w:r>
              <w:rPr>
                <w:rFonts w:cs="Arial" w:ascii="Arial" w:hAnsi="Arial"/>
                <w:sz w:val="20"/>
                <w:szCs w:val="20"/>
              </w:rPr>
              <w:t>explicações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1,50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412" w:hRule="atLeast"/>
        </w:trPr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Uso de estratégias pedagógicas variadas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0,50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458" w:hRule="atLeast"/>
        </w:trPr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Desenvolvimento da aula (6,00)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Máximo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Nota</w:t>
            </w:r>
          </w:p>
        </w:tc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  <w:tr>
        <w:trPr>
          <w:trHeight w:val="720" w:hRule="atLeast"/>
        </w:trPr>
        <w:tc>
          <w:tcPr>
            <w:tcW w:w="4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Coerência entre os objetivos previstos no plano de aula e os conteúdos apresentados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0,70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69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381" w:hRule="atLeast"/>
        </w:trPr>
        <w:tc>
          <w:tcPr>
            <w:tcW w:w="4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Abordagem das ideias centrais do tema sorteado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69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573" w:hRule="atLeast"/>
        </w:trPr>
        <w:tc>
          <w:tcPr>
            <w:tcW w:w="4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Domínio técnico do conteúdo, exatidão, profundidade e propriedade nas exemplificações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1,50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69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735" w:hRule="atLeast"/>
        </w:trPr>
        <w:tc>
          <w:tcPr>
            <w:tcW w:w="4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Preocupação em relacionar o conteúdo com pré-requisitos, outros conhecimentos e com as atividades profissionais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69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735" w:hRule="atLeast"/>
        </w:trPr>
        <w:tc>
          <w:tcPr>
            <w:tcW w:w="4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Estrutura lógica na apresentação e uso adequado do tempo considerando os objetivos da aula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0,80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69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334" w:hRule="atLeast"/>
        </w:trPr>
        <w:tc>
          <w:tcPr>
            <w:tcW w:w="4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Uso adequado de recursos audiovisuais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69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323" w:hRule="atLeast"/>
        </w:trPr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Observância do tempo determinado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(40 a 50 minutos)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Máximo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Desconto</w:t>
            </w:r>
          </w:p>
        </w:tc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</w:tc>
      </w:tr>
      <w:tr>
        <w:trPr>
          <w:trHeight w:val="715" w:hRule="atLeast"/>
        </w:trPr>
        <w:tc>
          <w:tcPr>
            <w:tcW w:w="4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0,1 de desconto a cada minuto a mais ou a menos até o limite de 10 minutos (prova inferior a 30 ou superior a 60 minutos será zerada)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-1,00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9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</w:tc>
      </w:tr>
      <w:tr>
        <w:trPr>
          <w:trHeight w:val="431" w:hRule="atLeast"/>
        </w:trPr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TOTAL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andard"/>
              <w:widowControl w:val="false"/>
              <w:snapToGrid w:val="fals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andard"/>
              <w:widowControl w:val="false"/>
              <w:snapToGrid w:val="fals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</w:tbl>
    <w:p>
      <w:pPr>
        <w:pStyle w:val="Standard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_____________________________________</w:t>
      </w:r>
    </w:p>
    <w:p>
      <w:pPr>
        <w:pStyle w:val="Standard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Assinatura</w:t>
      </w:r>
    </w:p>
    <w:sectPr>
      <w:headerReference w:type="default" r:id="rId2"/>
      <w:type w:val="nextPage"/>
      <w:pgSz w:orient="landscape" w:w="16838" w:h="11906"/>
      <w:pgMar w:left="567" w:right="567" w:gutter="0" w:header="708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>
        <w:sz w:val="8"/>
        <w:szCs w:val="8"/>
      </w:rPr>
    </w:pPr>
    <w:r>
      <w:rPr>
        <w:lang w:val="pt-BR" w:eastAsia="pt-BR"/>
      </w:rPr>
      <w:drawing>
        <wp:inline distT="0" distB="0" distL="0" distR="0">
          <wp:extent cx="796290" cy="796290"/>
          <wp:effectExtent l="0" t="0" r="0" b="0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1" t="-11" r="-11" b="-11"/>
                  <a:stretch>
                    <a:fillRect/>
                  </a:stretch>
                </pic:blipFill>
                <pic:spPr bwMode="auto">
                  <a:xfrm>
                    <a:off x="0" y="0"/>
                    <a:ext cx="796290" cy="796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Cabealho"/>
      <w:jc w:val="center"/>
      <w:rPr>
        <w:sz w:val="8"/>
        <w:szCs w:val="8"/>
      </w:rPr>
    </w:pPr>
    <w:r>
      <w:rPr>
        <w:sz w:val="8"/>
        <w:szCs w:val="8"/>
      </w:rPr>
    </w:r>
  </w:p>
</w:hdr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textAlignment w:val="baseline"/>
    </w:pPr>
    <w:rPr>
      <w:rFonts w:ascii="Calibri" w:hAnsi="Calibri" w:eastAsia="Calibri" w:cs="Calibri"/>
      <w:color w:val="auto"/>
      <w:sz w:val="20"/>
      <w:szCs w:val="20"/>
      <w:lang w:val="pt-BR" w:eastAsia="zh-CN" w:bidi="ar-SA"/>
    </w:rPr>
  </w:style>
  <w:style w:type="character" w:styleId="Tipodeletrapredefinidodopargrafo">
    <w:name w:val="Tipo de letra predefinido do parágrafo"/>
    <w:qFormat/>
    <w:rPr/>
  </w:style>
  <w:style w:type="character" w:styleId="Fontepargpadro">
    <w:name w:val="Fonte parág. padrão"/>
    <w:qFormat/>
    <w:rPr/>
  </w:style>
  <w:style w:type="character" w:styleId="HeaderChar">
    <w:name w:val="Header Char"/>
    <w:qFormat/>
    <w:rPr>
      <w:rFonts w:ascii="Times New Roman" w:hAnsi="Times New Roman" w:eastAsia="Times New Roman" w:cs="Times New Roman"/>
      <w:sz w:val="24"/>
      <w:szCs w:val="24"/>
    </w:rPr>
  </w:style>
  <w:style w:type="character" w:styleId="BalloonTextChar">
    <w:name w:val="Balloon Text Char"/>
    <w:qFormat/>
    <w:rPr>
      <w:rFonts w:ascii="Tahoma" w:hAnsi="Tahoma" w:eastAsia="Times New Roman" w:cs="Tahoma"/>
      <w:sz w:val="16"/>
      <w:szCs w:val="16"/>
    </w:rPr>
  </w:style>
  <w:style w:type="character" w:styleId="FooterChar">
    <w:name w:val="Footer Char"/>
    <w:qFormat/>
    <w:rPr>
      <w:rFonts w:ascii="Times New Roman" w:hAnsi="Times New Roman" w:eastAsia="Times New Roman" w:cs="Times New Roman"/>
      <w:sz w:val="24"/>
      <w:szCs w:val="24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extbody"/>
    <w:pPr/>
    <w:rPr>
      <w:rFonts w:cs="Arial"/>
    </w:rPr>
  </w:style>
  <w:style w:type="paragraph" w:styleId="Legenda">
    <w:name w:val="Caption"/>
    <w:basedOn w:val="Standard"/>
    <w:qFormat/>
    <w:pPr>
      <w:suppressLineNumbers/>
      <w:spacing w:before="120" w:after="120"/>
    </w:pPr>
    <w:rPr>
      <w:rFonts w:cs="Arial"/>
      <w:i/>
      <w:iCs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1">
    <w:name w:val="Título1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andard">
    <w:name w:val="Standard"/>
    <w:qFormat/>
    <w:pPr>
      <w:widowControl/>
      <w:suppressAutoHyphens w:val="true"/>
      <w:bidi w:val="0"/>
      <w:textAlignment w:val="baseline"/>
    </w:pPr>
    <w:rPr>
      <w:rFonts w:ascii="Times New Roman" w:hAnsi="Times New Roman" w:eastAsia="Times New Roman" w:cs="Times New Roman"/>
      <w:color w:val="auto"/>
      <w:sz w:val="24"/>
      <w:szCs w:val="24"/>
      <w:lang w:val="pt-BR" w:eastAsia="zh-CN" w:bidi="ar-SA"/>
    </w:rPr>
  </w:style>
  <w:style w:type="paragraph" w:styleId="Textbody">
    <w:name w:val="Text body"/>
    <w:basedOn w:val="Standard"/>
    <w:qFormat/>
    <w:pPr>
      <w:spacing w:lineRule="auto" w:line="276" w:before="0" w:after="140"/>
    </w:pPr>
    <w:rPr/>
  </w:style>
  <w:style w:type="paragraph" w:styleId="Heading">
    <w:name w:val="Heading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x">
    <w:name w:val="Index"/>
    <w:basedOn w:val="Standard"/>
    <w:qFormat/>
    <w:pPr>
      <w:suppressLineNumbers/>
    </w:pPr>
    <w:rPr>
      <w:rFonts w:cs="Arial"/>
    </w:rPr>
  </w:style>
  <w:style w:type="paragraph" w:styleId="HeaderandFooter">
    <w:name w:val="Header and Footer"/>
    <w:basedOn w:val="Standard"/>
    <w:qFormat/>
    <w:pPr/>
    <w:rPr/>
  </w:style>
  <w:style w:type="paragraph" w:styleId="CabealhoeRodap">
    <w:name w:val="Cabeçalho e Rodapé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Standard"/>
    <w:pPr/>
    <w:rPr/>
  </w:style>
  <w:style w:type="paragraph" w:styleId="Textodebalo">
    <w:name w:val="Texto de balão"/>
    <w:basedOn w:val="Standard"/>
    <w:qFormat/>
    <w:pPr/>
    <w:rPr>
      <w:rFonts w:ascii="Tahoma" w:hAnsi="Tahoma" w:eastAsia="Tahoma" w:cs="Tahoma"/>
      <w:sz w:val="16"/>
      <w:szCs w:val="16"/>
    </w:rPr>
  </w:style>
  <w:style w:type="paragraph" w:styleId="Rodap">
    <w:name w:val="Footer"/>
    <w:basedOn w:val="Standard"/>
    <w:pPr/>
    <w:rPr/>
  </w:style>
  <w:style w:type="paragraph" w:styleId="TableContents">
    <w:name w:val="Table Contents"/>
    <w:basedOn w:val="Standard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Normal1">
    <w:name w:val="Normal1"/>
    <w:basedOn w:val="Normal"/>
    <w:qFormat/>
    <w:pPr/>
    <w:rPr>
      <w:rFonts w:ascii="Times New Roman" w:hAnsi="Times New Roman" w:eastAsia="Times New Roman" w:cs="Times New Roman"/>
      <w:color w:val="000000"/>
      <w:kern w:val="2"/>
      <w:sz w:val="24"/>
      <w:szCs w:val="24"/>
      <w:lang w:bidi="hi-IN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2</TotalTime>
  <Application>LibreOffice/7.5.1.2$Windows_X86_64 LibreOffice_project/fcbaee479e84c6cd81291587d2ee68cba099e129</Application>
  <AppVersion>15.0000</AppVersion>
  <Pages>2</Pages>
  <Words>223</Words>
  <Characters>1733</Characters>
  <CharactersWithSpaces>1912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2026-10-23T15:54:00Z</dcterms:created>
  <dc:creator>Adriana</dc:creator>
  <dc:description/>
  <cp:keywords/>
  <dc:language>pt-BR</dc:language>
  <cp:lastModifiedBy/>
  <cp:lastPrinted>2019-10-18T10:38:00Z</cp:lastPrinted>
  <dcterms:modified xsi:type="dcterms:W3CDTF">2026-10-26T10:14:49Z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