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87" w:rsidRDefault="00195D87"/>
    <w:p w:rsidR="00195D87" w:rsidRDefault="001B02C3" w:rsidP="00195D87">
      <w:pPr>
        <w:pStyle w:val="NormalWeb"/>
        <w:jc w:val="center"/>
      </w:pPr>
      <w:r>
        <w:rPr>
          <w:rStyle w:val="Forte"/>
          <w:shd w:val="clear" w:color="auto" w:fill="FFFF00"/>
        </w:rPr>
        <w:t>M</w:t>
      </w:r>
      <w:r w:rsidR="00195D87">
        <w:rPr>
          <w:rStyle w:val="Forte"/>
          <w:shd w:val="clear" w:color="auto" w:fill="FFFF00"/>
        </w:rPr>
        <w:t>ODELO</w:t>
      </w:r>
    </w:p>
    <w:p w:rsidR="00195D87" w:rsidRDefault="00195D87" w:rsidP="00195D87">
      <w:pPr>
        <w:pStyle w:val="NormalWeb"/>
        <w:jc w:val="center"/>
      </w:pPr>
    </w:p>
    <w:p w:rsidR="00195D87" w:rsidRDefault="00195D87" w:rsidP="00195D87">
      <w:pPr>
        <w:pStyle w:val="NormalWeb"/>
        <w:jc w:val="center"/>
      </w:pPr>
      <w:r>
        <w:rPr>
          <w:rStyle w:val="Forte"/>
        </w:rPr>
        <w:t>CONCURSO PÚBLICO PARA MAGISTÉRIO SUPERIOR</w:t>
      </w:r>
    </w:p>
    <w:p w:rsidR="00195D87" w:rsidRDefault="00195D87" w:rsidP="00195D87">
      <w:pPr>
        <w:pStyle w:val="NormalWeb"/>
        <w:jc w:val="center"/>
      </w:pPr>
      <w:r>
        <w:rPr>
          <w:rStyle w:val="Forte"/>
        </w:rPr>
        <w:t>UNIDADE:_________________________</w:t>
      </w:r>
    </w:p>
    <w:p w:rsidR="00195D87" w:rsidRDefault="00195D87" w:rsidP="00195D87">
      <w:pPr>
        <w:pStyle w:val="NormalWeb"/>
        <w:jc w:val="center"/>
      </w:pPr>
      <w:r>
        <w:rPr>
          <w:rStyle w:val="Forte"/>
        </w:rPr>
        <w:t>PROCESSO UFPEL Nº ________/_____-__</w:t>
      </w:r>
    </w:p>
    <w:p w:rsidR="00195D87" w:rsidRDefault="00195D87" w:rsidP="00195D87">
      <w:pPr>
        <w:pStyle w:val="NormalWeb"/>
        <w:jc w:val="center"/>
      </w:pPr>
    </w:p>
    <w:p w:rsidR="00195D87" w:rsidRDefault="00195D87" w:rsidP="00195D87">
      <w:pPr>
        <w:pStyle w:val="NormalWeb"/>
        <w:jc w:val="center"/>
      </w:pPr>
      <w:r>
        <w:rPr>
          <w:rStyle w:val="Forte"/>
        </w:rPr>
        <w:t>ATA N° 8</w:t>
      </w:r>
    </w:p>
    <w:p w:rsidR="00195D87" w:rsidRDefault="00195D87" w:rsidP="00195D87">
      <w:pPr>
        <w:pStyle w:val="NormalWeb"/>
        <w:jc w:val="center"/>
      </w:pPr>
      <w:r>
        <w:rPr>
          <w:rStyle w:val="Forte"/>
        </w:rPr>
        <w:t>EXAME DE TÍTULOS - CLASSIFICATÓRIO</w:t>
      </w:r>
    </w:p>
    <w:p w:rsidR="00195D87" w:rsidRDefault="00195D87" w:rsidP="00195D87">
      <w:pPr>
        <w:pStyle w:val="NormalWeb"/>
        <w:jc w:val="center"/>
      </w:pPr>
    </w:p>
    <w:p w:rsidR="00195D87" w:rsidRDefault="00195D87" w:rsidP="00195D87">
      <w:pPr>
        <w:pStyle w:val="textojustificado"/>
        <w:jc w:val="both"/>
      </w:pPr>
      <w:r>
        <w:t>Aos ___ dias do mês de ___ do ano de dois mil e ___, às ___ horas, nas dependências do(a) ___, sala ___, reuniram-se os(as) Senhores(as) Professores(as) ___, membros da Banca Examinadora do Concurso Público para Magistério Superior, Edital nº __/20__, Processo nº ___, junto ao </w:t>
      </w:r>
      <w:r>
        <w:rPr>
          <w:rStyle w:val="nfase"/>
        </w:rPr>
        <w:t>Departamento/Curso/Unidade</w:t>
      </w:r>
      <w:r>
        <w:t>, Área de ___, para procederem a realização do </w:t>
      </w:r>
      <w:r>
        <w:rPr>
          <w:rStyle w:val="Forte"/>
        </w:rPr>
        <w:t>EXAME DE TÍTULOS</w:t>
      </w:r>
      <w:r>
        <w:t> do(s/as) candidato(s/as): _____,_______, que consistiu na apreciação e valoração dos documentos descritos no </w:t>
      </w:r>
      <w:r>
        <w:rPr>
          <w:rStyle w:val="Forte"/>
        </w:rPr>
        <w:t>art. 70 da Resolução COCEPE nº 67/2024</w:t>
      </w:r>
      <w:r>
        <w:t>, que foram entregues pelo(s/as) candidato(s/as), </w:t>
      </w:r>
      <w:r>
        <w:rPr>
          <w:rStyle w:val="Forte"/>
        </w:rPr>
        <w:t>após</w:t>
      </w:r>
      <w:r>
        <w:t> a sessão pública para apuração dos(as) aprovados(as). Conforme </w:t>
      </w:r>
      <w:r>
        <w:rPr>
          <w:rStyle w:val="Forte"/>
        </w:rPr>
        <w:t>art.</w:t>
      </w:r>
      <w:r>
        <w:t> </w:t>
      </w:r>
      <w:r>
        <w:rPr>
          <w:rStyle w:val="Forte"/>
        </w:rPr>
        <w:t>71 e §§, </w:t>
      </w:r>
      <w:r>
        <w:t>os(as) candidato(as), procederam à entrega de 1(uma) cópia de cada comprovante dos títulos, acompanhadas dos originais, para autenticação da Banca OU cópias autenticadas em cartório e, no mínimo, de 1(uma) via impressa do currículo no formato da Plataforma </w:t>
      </w:r>
      <w:r>
        <w:rPr>
          <w:rStyle w:val="nfase"/>
        </w:rPr>
        <w:t>Lattes</w:t>
      </w:r>
      <w:r>
        <w:rPr>
          <w:rStyle w:val="Forte"/>
        </w:rPr>
        <w:t>.</w:t>
      </w:r>
      <w:r>
        <w:t> </w:t>
      </w:r>
      <w:r>
        <w:rPr>
          <w:shd w:val="clear" w:color="auto" w:fill="FFFF00"/>
        </w:rPr>
        <w:t>As candidatas que geraram ou adotaram filhos nos últimos seis anos, entregaram, juntamente com seus títulos,  a cópia da Certidão de Nascimento do filho ou do Termo de adoção</w:t>
      </w:r>
      <w:r>
        <w:t>, conforme constava no Cronograma Geral de Atividades, publicado no link do Edital CAP nº 011/2024, no dia 18 de julho de 2024, apresentando o documento original para conferência, para que pudessem usufruir dos critérios compensatórios no Exame de Títulos, descritos no </w:t>
      </w:r>
      <w:r>
        <w:rPr>
          <w:rStyle w:val="Forte"/>
        </w:rPr>
        <w:t>incisos I e II do §4º do art. 72.</w:t>
      </w:r>
      <w:r>
        <w:t> Os títulos foram julgados em acordo com os critérios estabelecidos nos </w:t>
      </w:r>
      <w:r>
        <w:rPr>
          <w:rStyle w:val="Forte"/>
        </w:rPr>
        <w:t>incisos e §§ do art. 72 </w:t>
      </w:r>
      <w:r>
        <w:t>e para o cálculo dos pontos de cada candidato(a) foi utilizada a </w:t>
      </w:r>
      <w:r>
        <w:rPr>
          <w:rStyle w:val="Forte"/>
        </w:rPr>
        <w:t>Tabela de Pontuação,</w:t>
      </w:r>
      <w:r>
        <w:t> que compõe o </w:t>
      </w:r>
      <w:r>
        <w:rPr>
          <w:rStyle w:val="Forte"/>
        </w:rPr>
        <w:t>Anexo VIII</w:t>
      </w:r>
      <w:r>
        <w:t>, que serão apensadas ao Processo SEI. Segundo o </w:t>
      </w:r>
      <w:r>
        <w:rPr>
          <w:rStyle w:val="Forte"/>
        </w:rPr>
        <w:t>art. 73,</w:t>
      </w:r>
      <w:r>
        <w:t xml:space="preserve"> o Exame dos Títulos foi realizado em conjunto por todos(as) os(as) examinadores(as), sendo atribuída </w:t>
      </w:r>
      <w:r>
        <w:rPr>
          <w:rStyle w:val="Forte"/>
        </w:rPr>
        <w:t xml:space="preserve">uma única nota </w:t>
      </w:r>
      <w:r>
        <w:t>ao(à) candidato(a), que foi registrada em </w:t>
      </w:r>
      <w:r>
        <w:rPr>
          <w:rStyle w:val="Forte"/>
        </w:rPr>
        <w:t>ficha única</w:t>
      </w:r>
      <w:r>
        <w:t>, contendo o nome do candidato, a nota atribuída ao exame e a rubrica de todos os avaliadores. A ficha foi depositada em envelope, que foi lacrado e recebeu a assinatura de todos os(as) examinadores(as). Tal envelope somente será aberto quando da </w:t>
      </w:r>
      <w:r>
        <w:rPr>
          <w:rStyle w:val="Forte"/>
        </w:rPr>
        <w:t>Sessão Pública de Apuração dos Resultados para Classificação dos(s/as) Candidato(s/as). </w:t>
      </w:r>
      <w:r>
        <w:t>Nada mais havendo a tratar, eu, ___, presidente, lavrei a presente ata, que foi assinada por mim e pelos demais membros da Banca Examinadora.</w:t>
      </w:r>
    </w:p>
    <w:p w:rsidR="00195D87" w:rsidRDefault="00195D87" w:rsidP="00195D87">
      <w:pPr>
        <w:pStyle w:val="tabelatextocentralizado"/>
        <w:jc w:val="both"/>
      </w:pPr>
    </w:p>
    <w:p w:rsidR="00195D87" w:rsidRDefault="00195D87" w:rsidP="00195D87">
      <w:pPr>
        <w:pStyle w:val="tabelatextocentralizado"/>
        <w:jc w:val="both"/>
      </w:pPr>
      <w:r>
        <w:rPr>
          <w:rStyle w:val="Forte"/>
          <w:shd w:val="clear" w:color="auto" w:fill="FFFF00"/>
        </w:rPr>
        <w:t> (OBS: </w:t>
      </w:r>
      <w:r>
        <w:rPr>
          <w:rStyle w:val="nfase"/>
          <w:b/>
          <w:bCs/>
          <w:shd w:val="clear" w:color="auto" w:fill="FFFF00"/>
        </w:rPr>
        <w:t xml:space="preserve">A Banca Examinadora deverá registrar qualquer outro fato que entender necessário </w:t>
      </w:r>
      <w:r>
        <w:rPr>
          <w:rStyle w:val="Forte"/>
          <w:i/>
          <w:iCs/>
          <w:shd w:val="clear" w:color="auto" w:fill="FFFF00"/>
        </w:rPr>
        <w:t>Ou excluir os que não aconteceram!</w:t>
      </w:r>
      <w:r>
        <w:rPr>
          <w:shd w:val="clear" w:color="auto" w:fill="FFFF00"/>
        </w:rPr>
        <w:t>)</w:t>
      </w:r>
    </w:p>
    <w:p w:rsidR="00195D87" w:rsidRDefault="00195D87" w:rsidP="00195D87">
      <w:pPr>
        <w:pStyle w:val="tabelatextocentralizado"/>
        <w:jc w:val="both"/>
      </w:pPr>
    </w:p>
    <w:p w:rsidR="00195D87" w:rsidRDefault="00195D87" w:rsidP="00195D87">
      <w:pPr>
        <w:pStyle w:val="NormalWeb"/>
        <w:jc w:val="center"/>
      </w:pPr>
      <w:r>
        <w:t>___________________________                _________________________</w:t>
      </w:r>
    </w:p>
    <w:p w:rsidR="00195D87" w:rsidRDefault="00195D87" w:rsidP="00195D87">
      <w:pPr>
        <w:pStyle w:val="NormalWeb"/>
        <w:jc w:val="center"/>
      </w:pPr>
      <w:r>
        <w:t>___________________________</w:t>
      </w:r>
    </w:p>
    <w:p w:rsidR="00195D87" w:rsidRDefault="00195D87" w:rsidP="00195D87">
      <w:pPr>
        <w:pStyle w:val="NormalWeb"/>
        <w:jc w:val="center"/>
      </w:pPr>
      <w:r>
        <w:rPr>
          <w:rStyle w:val="nfase"/>
        </w:rPr>
        <w:t>PRESIDENTE</w:t>
      </w:r>
    </w:p>
    <w:p w:rsidR="00195D87" w:rsidRDefault="00195D87"/>
    <w:p w:rsidR="00195D87" w:rsidRDefault="00195D87"/>
    <w:p w:rsidR="00195D87" w:rsidRDefault="00195D87"/>
    <w:p w:rsidR="00195D87" w:rsidRDefault="00195D87"/>
    <w:sectPr w:rsidR="00195D87" w:rsidSect="00195D87">
      <w:headerReference w:type="default" r:id="rId6"/>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AFE" w:rsidRDefault="00167AFE" w:rsidP="00195D87">
      <w:pPr>
        <w:spacing w:after="0" w:line="240" w:lineRule="auto"/>
      </w:pPr>
      <w:r>
        <w:separator/>
      </w:r>
    </w:p>
  </w:endnote>
  <w:endnote w:type="continuationSeparator" w:id="1">
    <w:p w:rsidR="00167AFE" w:rsidRDefault="00167AFE" w:rsidP="00195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AFE" w:rsidRDefault="00167AFE" w:rsidP="00195D87">
      <w:pPr>
        <w:spacing w:after="0" w:line="240" w:lineRule="auto"/>
      </w:pPr>
      <w:r>
        <w:separator/>
      </w:r>
    </w:p>
  </w:footnote>
  <w:footnote w:type="continuationSeparator" w:id="1">
    <w:p w:rsidR="00167AFE" w:rsidRDefault="00167AFE" w:rsidP="00195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87" w:rsidRDefault="00195D87" w:rsidP="00195D87">
    <w:pPr>
      <w:pStyle w:val="Cabealho"/>
      <w:jc w:val="center"/>
    </w:pPr>
    <w:r w:rsidRPr="00195D87">
      <w:drawing>
        <wp:inline distT="0" distB="0" distL="0" distR="0">
          <wp:extent cx="666750" cy="714375"/>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714375"/>
                  </a:xfrm>
                  <a:prstGeom prst="rect">
                    <a:avLst/>
                  </a:prstGeom>
                  <a:noFill/>
                  <a:ln w="9525">
                    <a:noFill/>
                    <a:miter lim="800000"/>
                    <a:headEnd/>
                    <a:tailEnd/>
                  </a:ln>
                </pic:spPr>
              </pic:pic>
            </a:graphicData>
          </a:graphic>
        </wp:inline>
      </w:drawing>
    </w:r>
  </w:p>
  <w:p w:rsidR="00195D87" w:rsidRPr="00195D87" w:rsidRDefault="00195D87" w:rsidP="00195D87">
    <w:pPr>
      <w:pStyle w:val="Cabealho"/>
      <w:jc w:val="center"/>
      <w:rPr>
        <w:rFonts w:ascii="Times New Roman" w:hAnsi="Times New Roman" w:cs="Times New Roman"/>
        <w:sz w:val="24"/>
        <w:szCs w:val="24"/>
      </w:rPr>
    </w:pPr>
    <w:r w:rsidRPr="00195D87">
      <w:rPr>
        <w:rFonts w:ascii="Times New Roman" w:hAnsi="Times New Roman" w:cs="Times New Roman"/>
        <w:sz w:val="24"/>
        <w:szCs w:val="24"/>
      </w:rPr>
      <w:t>UNIVERSIDADE FEDERAL DE PELOTAS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95D87"/>
    <w:rsid w:val="00167AFE"/>
    <w:rsid w:val="00195D87"/>
    <w:rsid w:val="001B02C3"/>
    <w:rsid w:val="00963F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F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95D87"/>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95D87"/>
  </w:style>
  <w:style w:type="paragraph" w:styleId="Rodap">
    <w:name w:val="footer"/>
    <w:basedOn w:val="Normal"/>
    <w:link w:val="RodapChar"/>
    <w:uiPriority w:val="99"/>
    <w:semiHidden/>
    <w:unhideWhenUsed/>
    <w:rsid w:val="00195D8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95D87"/>
  </w:style>
  <w:style w:type="paragraph" w:styleId="Textodebalo">
    <w:name w:val="Balloon Text"/>
    <w:basedOn w:val="Normal"/>
    <w:link w:val="TextodebaloChar"/>
    <w:uiPriority w:val="99"/>
    <w:semiHidden/>
    <w:unhideWhenUsed/>
    <w:rsid w:val="00195D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5D87"/>
    <w:rPr>
      <w:rFonts w:ascii="Tahoma" w:hAnsi="Tahoma" w:cs="Tahoma"/>
      <w:sz w:val="16"/>
      <w:szCs w:val="16"/>
    </w:rPr>
  </w:style>
  <w:style w:type="paragraph" w:styleId="NormalWeb">
    <w:name w:val="Normal (Web)"/>
    <w:basedOn w:val="Normal"/>
    <w:uiPriority w:val="99"/>
    <w:semiHidden/>
    <w:unhideWhenUsed/>
    <w:rsid w:val="00195D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95D87"/>
    <w:rPr>
      <w:b/>
      <w:bCs/>
    </w:rPr>
  </w:style>
  <w:style w:type="paragraph" w:customStyle="1" w:styleId="textojustificado">
    <w:name w:val="texto_justificado"/>
    <w:basedOn w:val="Normal"/>
    <w:rsid w:val="00195D8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95D87"/>
    <w:rPr>
      <w:i/>
      <w:iCs/>
    </w:rPr>
  </w:style>
  <w:style w:type="paragraph" w:customStyle="1" w:styleId="tabelatextocentralizado">
    <w:name w:val="tabela_texto_centralizado"/>
    <w:basedOn w:val="Normal"/>
    <w:rsid w:val="00195D8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849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422</Words>
  <Characters>2281</Characters>
  <Application>Microsoft Office Word</Application>
  <DocSecurity>0</DocSecurity>
  <Lines>19</Lines>
  <Paragraphs>5</Paragraphs>
  <ScaleCrop>false</ScaleCrop>
  <Company>Centro de Informática - UFPel.</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CPA</dc:creator>
  <cp:lastModifiedBy>CPA</cp:lastModifiedBy>
  <cp:revision>2</cp:revision>
  <dcterms:created xsi:type="dcterms:W3CDTF">2024-10-17T15:45:00Z</dcterms:created>
  <dcterms:modified xsi:type="dcterms:W3CDTF">2024-10-17T15:54:00Z</dcterms:modified>
</cp:coreProperties>
</file>