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D0" w:rsidRPr="00613440" w:rsidRDefault="00DB596C" w:rsidP="00613440">
      <w:pPr>
        <w:pStyle w:val="Ttulo"/>
      </w:pPr>
      <w:r w:rsidRPr="00613440">
        <w:t xml:space="preserve">Título do artigo em </w:t>
      </w:r>
      <w:r w:rsidR="001C638C" w:rsidRPr="00613440">
        <w:t>Arial</w:t>
      </w:r>
      <w:r w:rsidRPr="00613440">
        <w:t xml:space="preserve"> 14</w:t>
      </w:r>
      <w:r w:rsidR="00BE040D" w:rsidRPr="00613440">
        <w:t xml:space="preserve"> negrito</w:t>
      </w:r>
      <w:r w:rsidRPr="00613440">
        <w:t xml:space="preserve"> centralizado</w:t>
      </w:r>
      <w:r w:rsidR="00BE040D" w:rsidRPr="00613440">
        <w:t>, mantendo linha contínua: pode usar dois pontos</w:t>
      </w:r>
    </w:p>
    <w:p w:rsidR="00C63EC3" w:rsidRPr="00B82C94" w:rsidRDefault="00D1257D" w:rsidP="00CC2F8F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Fulano de Tal</w:t>
      </w:r>
      <w:r w:rsidR="00E86CD2">
        <w:rPr>
          <w:rFonts w:ascii="Arial" w:hAnsi="Arial" w:cs="Arial"/>
        </w:rPr>
        <w:t xml:space="preserve"> em </w:t>
      </w:r>
      <w:r w:rsidR="001C638C">
        <w:rPr>
          <w:rFonts w:ascii="Arial" w:hAnsi="Arial" w:cs="Arial"/>
        </w:rPr>
        <w:t>Arial</w:t>
      </w:r>
      <w:r w:rsidR="00E86CD2">
        <w:rPr>
          <w:rFonts w:ascii="Arial" w:hAnsi="Arial" w:cs="Arial"/>
        </w:rPr>
        <w:t xml:space="preserve"> 10 margem </w:t>
      </w:r>
      <w:r w:rsidR="00E534DC">
        <w:rPr>
          <w:rFonts w:ascii="Arial" w:hAnsi="Arial" w:cs="Arial"/>
        </w:rPr>
        <w:t>direita</w:t>
      </w:r>
      <w:r w:rsidR="00CC2F8F">
        <w:rPr>
          <w:rFonts w:ascii="Arial" w:hAnsi="Arial" w:cs="Arial"/>
        </w:rPr>
        <w:t xml:space="preserve"> – </w:t>
      </w:r>
      <w:hyperlink r:id="rId8" w:history="1">
        <w:r w:rsidR="00C63EC3" w:rsidRPr="00B82C94">
          <w:rPr>
            <w:rStyle w:val="Hyperlink"/>
            <w:rFonts w:ascii="Arial" w:hAnsi="Arial" w:cs="Arial"/>
          </w:rPr>
          <w:t>fulano@servidor.com.br</w:t>
        </w:r>
      </w:hyperlink>
      <w:r w:rsidR="00C63EC3" w:rsidRPr="00B82C94">
        <w:rPr>
          <w:rFonts w:ascii="Arial" w:hAnsi="Arial" w:cs="Arial"/>
        </w:rPr>
        <w:t xml:space="preserve"> </w:t>
      </w:r>
    </w:p>
    <w:p w:rsidR="00C63EC3" w:rsidRPr="00B82C94" w:rsidRDefault="00C63EC3" w:rsidP="00CC2F8F">
      <w:pPr>
        <w:spacing w:line="240" w:lineRule="auto"/>
        <w:jc w:val="right"/>
        <w:rPr>
          <w:rFonts w:ascii="Arial" w:hAnsi="Arial" w:cs="Arial"/>
        </w:rPr>
      </w:pPr>
      <w:r w:rsidRPr="00B82C94">
        <w:rPr>
          <w:rFonts w:ascii="Arial" w:hAnsi="Arial" w:cs="Arial"/>
        </w:rPr>
        <w:t>Beltrano de Tal</w:t>
      </w:r>
      <w:r w:rsidR="00A64CAB" w:rsidRPr="00B82C94">
        <w:rPr>
          <w:rFonts w:ascii="Arial" w:hAnsi="Arial" w:cs="Arial"/>
        </w:rPr>
        <w:t xml:space="preserve"> </w:t>
      </w:r>
      <w:r w:rsidR="00E534DC">
        <w:rPr>
          <w:rFonts w:ascii="Arial" w:hAnsi="Arial" w:cs="Arial"/>
        </w:rPr>
        <w:t xml:space="preserve">em </w:t>
      </w:r>
      <w:r w:rsidR="001C638C">
        <w:rPr>
          <w:rFonts w:ascii="Arial" w:hAnsi="Arial" w:cs="Arial"/>
        </w:rPr>
        <w:t>Arial</w:t>
      </w:r>
      <w:r w:rsidR="00E534DC">
        <w:rPr>
          <w:rFonts w:ascii="Arial" w:hAnsi="Arial" w:cs="Arial"/>
        </w:rPr>
        <w:t xml:space="preserve"> 10 margem direita</w:t>
      </w:r>
      <w:r w:rsidR="00E534DC" w:rsidRPr="00B82C94">
        <w:rPr>
          <w:rFonts w:ascii="Arial" w:hAnsi="Arial" w:cs="Arial"/>
        </w:rPr>
        <w:t xml:space="preserve"> </w:t>
      </w:r>
      <w:r w:rsidRPr="00B82C94">
        <w:rPr>
          <w:rFonts w:ascii="Arial" w:hAnsi="Arial" w:cs="Arial"/>
        </w:rPr>
        <w:t xml:space="preserve">– </w:t>
      </w:r>
      <w:hyperlink r:id="rId9" w:history="1">
        <w:r w:rsidR="00E534DC" w:rsidRPr="00E446F8">
          <w:rPr>
            <w:rStyle w:val="Hyperlink"/>
            <w:rFonts w:ascii="Arial" w:hAnsi="Arial" w:cs="Arial"/>
          </w:rPr>
          <w:t>beltrano@servidor.com.br</w:t>
        </w:r>
      </w:hyperlink>
    </w:p>
    <w:p w:rsidR="00941372" w:rsidRDefault="00D1257D" w:rsidP="00CC2F8F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Até 3 autores por artigo</w:t>
      </w:r>
      <w:r w:rsidR="00C63EC3" w:rsidRPr="00B82C94">
        <w:rPr>
          <w:rFonts w:ascii="Arial" w:hAnsi="Arial" w:cs="Arial"/>
        </w:rPr>
        <w:t xml:space="preserve"> – </w:t>
      </w:r>
      <w:hyperlink r:id="rId10" w:history="1">
        <w:r w:rsidRPr="00A8764A">
          <w:rPr>
            <w:rStyle w:val="Hyperlink"/>
            <w:rFonts w:ascii="Arial" w:hAnsi="Arial" w:cs="Arial"/>
          </w:rPr>
          <w:t>autor3@servidor.com.br</w:t>
        </w:r>
      </w:hyperlink>
    </w:p>
    <w:p w:rsidR="005A32D6" w:rsidRDefault="005A32D6" w:rsidP="00BE040D">
      <w:pPr>
        <w:rPr>
          <w:rFonts w:ascii="Arial" w:hAnsi="Arial" w:cs="Arial"/>
        </w:rPr>
      </w:pPr>
    </w:p>
    <w:p w:rsidR="00BE040D" w:rsidRPr="00C71030" w:rsidRDefault="005A32D6" w:rsidP="00C71030">
      <w:pPr>
        <w:pStyle w:val="Ttulo1"/>
      </w:pPr>
      <w:r w:rsidRPr="00C71030">
        <w:t>Resumo (</w:t>
      </w:r>
      <w:r w:rsidR="001C638C" w:rsidRPr="00C71030">
        <w:t>Arial</w:t>
      </w:r>
      <w:r w:rsidRPr="00C71030">
        <w:t xml:space="preserve"> 12 negrito)</w:t>
      </w:r>
    </w:p>
    <w:p w:rsidR="00DB0282" w:rsidRDefault="005A32D6" w:rsidP="00DB0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Resumo em </w:t>
      </w:r>
      <w:r w:rsidR="001C638C">
        <w:rPr>
          <w:rFonts w:ascii="Arial" w:hAnsi="Arial" w:cs="Arial"/>
        </w:rPr>
        <w:t>Arial</w:t>
      </w:r>
      <w:r>
        <w:rPr>
          <w:rFonts w:ascii="Arial" w:hAnsi="Arial" w:cs="Arial"/>
        </w:rPr>
        <w:t xml:space="preserve"> 10 justificado, espaço antes 6, entre linhas 1,5. O texto do resumo e das palavras chave ocupam a primeira página do artigo, em língua portuguesa</w:t>
      </w:r>
      <w:r w:rsidR="009D7FAE">
        <w:rPr>
          <w:rFonts w:ascii="Arial" w:hAnsi="Arial" w:cs="Arial"/>
        </w:rPr>
        <w:t xml:space="preserve">. A quantidade de palavras deve ocupar a página, </w:t>
      </w:r>
      <w:r w:rsidR="00DB0282">
        <w:rPr>
          <w:rFonts w:ascii="Arial" w:hAnsi="Arial" w:cs="Arial"/>
        </w:rPr>
        <w:t>com 200 a 300 palavras</w:t>
      </w:r>
      <w:r w:rsidR="00D1257D">
        <w:rPr>
          <w:rFonts w:ascii="Arial" w:hAnsi="Arial" w:cs="Arial"/>
        </w:rPr>
        <w:t xml:space="preserve">. Todo o texto deve estar num parágrafo contínuo, sem citações. Deve informar sobre o assunto do artigo, objetivos, motivação, resultados alcançados e demais assuntos pertinentes. </w:t>
      </w:r>
      <w:r w:rsidR="00DB0282">
        <w:rPr>
          <w:rFonts w:ascii="Arial" w:hAnsi="Arial" w:cs="Arial"/>
        </w:rPr>
        <w:t>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 texto texto texto texto texto texto texto</w:t>
      </w:r>
      <w:r w:rsidR="00DB0282" w:rsidRPr="00DB0282">
        <w:rPr>
          <w:rFonts w:ascii="Arial" w:hAnsi="Arial" w:cs="Arial"/>
        </w:rPr>
        <w:t xml:space="preserve"> </w:t>
      </w:r>
      <w:r w:rsidR="00DB0282">
        <w:rPr>
          <w:rFonts w:ascii="Arial" w:hAnsi="Arial" w:cs="Arial"/>
        </w:rPr>
        <w:t>texto texto texto texto texto.</w:t>
      </w:r>
    </w:p>
    <w:p w:rsidR="005A32D6" w:rsidRDefault="009D7FAE" w:rsidP="00BE040D">
      <w:pPr>
        <w:rPr>
          <w:rFonts w:ascii="Arial" w:hAnsi="Arial" w:cs="Arial"/>
        </w:rPr>
      </w:pPr>
      <w:r>
        <w:rPr>
          <w:rFonts w:ascii="Arial" w:hAnsi="Arial" w:cs="Arial"/>
        </w:rPr>
        <w:t>Palavras-chave: primeira; segunda; terceira.</w:t>
      </w:r>
    </w:p>
    <w:p w:rsidR="00D1257D" w:rsidRDefault="00D1257D" w:rsidP="00DB0282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1B0D" w:rsidRPr="00C71030" w:rsidRDefault="00AC1B0D" w:rsidP="00C71030">
      <w:pPr>
        <w:rPr>
          <w:rFonts w:ascii="Arial" w:hAnsi="Arial" w:cs="Arial"/>
        </w:rPr>
      </w:pPr>
    </w:p>
    <w:p w:rsidR="00AC1B0D" w:rsidRPr="00E16BB9" w:rsidRDefault="00AC1B0D" w:rsidP="00C71030">
      <w:pPr>
        <w:pStyle w:val="Ttulo1"/>
      </w:pPr>
      <w:r w:rsidRPr="00E16BB9">
        <w:t>Resumo (</w:t>
      </w:r>
      <w:r w:rsidR="001C638C" w:rsidRPr="00E16BB9">
        <w:t>Arial</w:t>
      </w:r>
      <w:r w:rsidRPr="00E16BB9">
        <w:t xml:space="preserve"> 12</w:t>
      </w:r>
      <w:r>
        <w:t xml:space="preserve"> negrito, em espanhol ou inglês)</w:t>
      </w:r>
    </w:p>
    <w:p w:rsidR="00AC1B0D" w:rsidRDefault="003C37A9" w:rsidP="00AC1B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Tal como </w:t>
      </w:r>
      <w:r w:rsidR="00CD4E7D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resumo em português, com a revisão de especialista na língua escolhida. </w:t>
      </w:r>
      <w:r w:rsidR="00AB1D68">
        <w:rPr>
          <w:rFonts w:ascii="Arial" w:hAnsi="Arial" w:cs="Arial"/>
        </w:rPr>
        <w:t>Texto</w:t>
      </w:r>
      <w:r w:rsidR="00AC1B0D">
        <w:rPr>
          <w:rFonts w:ascii="Arial" w:hAnsi="Arial" w:cs="Arial"/>
        </w:rPr>
        <w:t xml:space="preserve"> em </w:t>
      </w:r>
      <w:r w:rsidR="001C638C">
        <w:rPr>
          <w:rFonts w:ascii="Arial" w:hAnsi="Arial" w:cs="Arial"/>
        </w:rPr>
        <w:t>Arial</w:t>
      </w:r>
      <w:r w:rsidR="00AC1B0D">
        <w:rPr>
          <w:rFonts w:ascii="Arial" w:hAnsi="Arial" w:cs="Arial"/>
        </w:rPr>
        <w:t xml:space="preserve"> 10 justificado, espaço antes 6, entre linhas 1,5. O texto do resumo e d</w:t>
      </w:r>
      <w:r w:rsidR="001E5FED">
        <w:rPr>
          <w:rFonts w:ascii="Arial" w:hAnsi="Arial" w:cs="Arial"/>
        </w:rPr>
        <w:t>as palavras chave ocupam a segunda</w:t>
      </w:r>
      <w:r w:rsidR="00AC1B0D">
        <w:rPr>
          <w:rFonts w:ascii="Arial" w:hAnsi="Arial" w:cs="Arial"/>
        </w:rPr>
        <w:t xml:space="preserve"> página do artigo, em língua portuguesa. A quantidade de palavras deve ocupar a página, com 200 a 300 palavras.</w:t>
      </w:r>
      <w:r w:rsidR="001E5FED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 xml:space="preserve">Todo o texto deve estar num parágrafo contínuo, sem citações. Deve informar sobre o assunto do artigo, objetivos, motivação, resultados alcançados e demais assuntos pertinentes. </w:t>
      </w:r>
      <w:r w:rsidR="00C71030">
        <w:rPr>
          <w:rFonts w:ascii="Arial" w:hAnsi="Arial" w:cs="Arial"/>
        </w:rPr>
        <w:t xml:space="preserve">O espaço restante ao final não deve exceder 6 linhas. </w:t>
      </w:r>
      <w:r w:rsidR="00AC1B0D">
        <w:rPr>
          <w:rFonts w:ascii="Arial" w:hAnsi="Arial" w:cs="Arial"/>
        </w:rPr>
        <w:t>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 texto texto texto texto texto texto texto</w:t>
      </w:r>
      <w:r w:rsidR="00AC1B0D" w:rsidRPr="00DB0282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</w:rPr>
        <w:t>texto texto texto texto texto.</w:t>
      </w:r>
    </w:p>
    <w:p w:rsidR="00AC1B0D" w:rsidRDefault="00AC1B0D" w:rsidP="00AC1B0D">
      <w:pPr>
        <w:rPr>
          <w:rFonts w:ascii="Arial" w:hAnsi="Arial" w:cs="Arial"/>
        </w:rPr>
      </w:pPr>
      <w:r>
        <w:rPr>
          <w:rFonts w:ascii="Arial" w:hAnsi="Arial" w:cs="Arial"/>
        </w:rPr>
        <w:t>Palavras-chave: primeira; segunda; terceira.</w:t>
      </w:r>
    </w:p>
    <w:p w:rsidR="001E5FED" w:rsidRDefault="001E5FED" w:rsidP="00AC1B0D">
      <w:pPr>
        <w:rPr>
          <w:rFonts w:ascii="Arial" w:hAnsi="Arial" w:cs="Arial"/>
        </w:rPr>
      </w:pPr>
    </w:p>
    <w:p w:rsidR="001E5FED" w:rsidRDefault="001E5FED" w:rsidP="00AC1B0D">
      <w:pPr>
        <w:rPr>
          <w:rFonts w:ascii="Arial" w:hAnsi="Arial" w:cs="Arial"/>
        </w:rPr>
      </w:pPr>
    </w:p>
    <w:p w:rsidR="001E5FED" w:rsidRDefault="001E5FED" w:rsidP="00AC1B0D">
      <w:pPr>
        <w:rPr>
          <w:rFonts w:ascii="Arial" w:hAnsi="Arial" w:cs="Arial"/>
        </w:rPr>
      </w:pPr>
    </w:p>
    <w:p w:rsidR="00AC1B0D" w:rsidRDefault="00AC1B0D" w:rsidP="00AC1B0D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64FB" w:rsidRPr="00613440" w:rsidRDefault="00BE040D" w:rsidP="00C71030">
      <w:pPr>
        <w:pStyle w:val="Ttulo1"/>
      </w:pPr>
      <w:r w:rsidRPr="00613440">
        <w:t xml:space="preserve">Primeiro título do artigo em </w:t>
      </w:r>
      <w:r w:rsidR="001C638C" w:rsidRPr="00613440">
        <w:t>Arial</w:t>
      </w:r>
      <w:r w:rsidRPr="00613440">
        <w:t xml:space="preserve"> 12 negrito</w:t>
      </w:r>
    </w:p>
    <w:p w:rsidR="006321D0" w:rsidRDefault="00347656" w:rsidP="00B82C9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03A40">
        <w:rPr>
          <w:rFonts w:ascii="Arial" w:hAnsi="Arial" w:cs="Arial"/>
        </w:rPr>
        <w:t xml:space="preserve"> página tem 21 x 21 cm</w:t>
      </w:r>
      <w:r w:rsidR="00784580">
        <w:rPr>
          <w:rFonts w:ascii="Arial" w:hAnsi="Arial" w:cs="Arial"/>
        </w:rPr>
        <w:t xml:space="preserve"> (tamanho menor do A4), com margem esquerda de 3cm e as demais margens com 2cm, sem numerar. O t</w:t>
      </w:r>
      <w:r w:rsidR="009615E2">
        <w:rPr>
          <w:rFonts w:ascii="Arial" w:hAnsi="Arial" w:cs="Arial"/>
        </w:rPr>
        <w:t xml:space="preserve">exto </w:t>
      </w:r>
      <w:r w:rsidR="00784580">
        <w:rPr>
          <w:rFonts w:ascii="Arial" w:hAnsi="Arial" w:cs="Arial"/>
        </w:rPr>
        <w:t xml:space="preserve">é </w:t>
      </w:r>
      <w:r w:rsidR="009615E2">
        <w:rPr>
          <w:rFonts w:ascii="Arial" w:hAnsi="Arial" w:cs="Arial"/>
        </w:rPr>
        <w:t xml:space="preserve">em </w:t>
      </w:r>
      <w:r w:rsidR="001C638C">
        <w:rPr>
          <w:rFonts w:ascii="Arial" w:hAnsi="Arial" w:cs="Arial"/>
        </w:rPr>
        <w:t>Arial</w:t>
      </w:r>
      <w:r w:rsidR="009615E2">
        <w:rPr>
          <w:rFonts w:ascii="Arial" w:hAnsi="Arial" w:cs="Arial"/>
        </w:rPr>
        <w:t xml:space="preserve"> 10</w:t>
      </w:r>
      <w:r w:rsidR="00C45AAB">
        <w:rPr>
          <w:rFonts w:ascii="Arial" w:hAnsi="Arial" w:cs="Arial"/>
        </w:rPr>
        <w:t xml:space="preserve"> justificado</w:t>
      </w:r>
      <w:r w:rsidR="009615E2">
        <w:rPr>
          <w:rFonts w:ascii="Arial" w:hAnsi="Arial" w:cs="Arial"/>
        </w:rPr>
        <w:t>, espaço antes 6, entre</w:t>
      </w:r>
      <w:r w:rsidR="00C47443">
        <w:rPr>
          <w:rFonts w:ascii="Arial" w:hAnsi="Arial" w:cs="Arial"/>
        </w:rPr>
        <w:t xml:space="preserve"> </w:t>
      </w:r>
      <w:r w:rsidR="009615E2">
        <w:rPr>
          <w:rFonts w:ascii="Arial" w:hAnsi="Arial" w:cs="Arial"/>
        </w:rPr>
        <w:t>linhas 1,5.</w:t>
      </w:r>
      <w:r w:rsidR="00C45AAB">
        <w:rPr>
          <w:rFonts w:ascii="Arial" w:hAnsi="Arial" w:cs="Arial"/>
        </w:rPr>
        <w:t xml:space="preserve"> </w:t>
      </w:r>
      <w:r w:rsidR="00C47443">
        <w:rPr>
          <w:rFonts w:ascii="Arial" w:hAnsi="Arial" w:cs="Arial"/>
        </w:rPr>
        <w:t>O artigo deve estar entre 10 e 15 páginas no total, incluindo desde a página inicial até as referências bibliográficas. As p</w:t>
      </w:r>
      <w:r w:rsidR="00054F03">
        <w:rPr>
          <w:rFonts w:ascii="Arial" w:hAnsi="Arial" w:cs="Arial"/>
        </w:rPr>
        <w:t>áginas não devem ser numeradas, mantendo preferentemente</w:t>
      </w:r>
      <w:r w:rsidR="00C47443">
        <w:rPr>
          <w:rFonts w:ascii="Arial" w:hAnsi="Arial" w:cs="Arial"/>
        </w:rPr>
        <w:t xml:space="preserve"> de 2 a 3 parágrafos por página. Para o caso de utilizar dois pontos, manter as letras minúsculas, salvo no caso de nome próprio.</w:t>
      </w:r>
      <w:r w:rsidR="00CB4BF2">
        <w:rPr>
          <w:rFonts w:ascii="Arial" w:hAnsi="Arial" w:cs="Arial"/>
        </w:rPr>
        <w:t xml:space="preserve"> </w:t>
      </w:r>
      <w:r w:rsidR="0072537D">
        <w:rPr>
          <w:rFonts w:ascii="Arial" w:hAnsi="Arial" w:cs="Arial"/>
        </w:rPr>
        <w:t>As figuras devem resolução que permita perfeita visualizaç</w:t>
      </w:r>
      <w:r w:rsidR="00E90E0A">
        <w:rPr>
          <w:rFonts w:ascii="Arial" w:hAnsi="Arial" w:cs="Arial"/>
        </w:rPr>
        <w:t>ão, com resolução próxima de 12</w:t>
      </w:r>
      <w:r w:rsidR="007037BF">
        <w:rPr>
          <w:rFonts w:ascii="Arial" w:hAnsi="Arial" w:cs="Arial"/>
        </w:rPr>
        <w:t>0</w:t>
      </w:r>
      <w:r w:rsidR="0072537D">
        <w:rPr>
          <w:rFonts w:ascii="Arial" w:hAnsi="Arial" w:cs="Arial"/>
        </w:rPr>
        <w:t>dpi. Todas as figuras</w:t>
      </w:r>
      <w:r w:rsidR="00023C96">
        <w:rPr>
          <w:rFonts w:ascii="Arial" w:hAnsi="Arial" w:cs="Arial"/>
        </w:rPr>
        <w:t xml:space="preserve"> (podem ser coloridas ou em preto e branco)</w:t>
      </w:r>
      <w:r w:rsidR="0072537D">
        <w:rPr>
          <w:rFonts w:ascii="Arial" w:hAnsi="Arial" w:cs="Arial"/>
        </w:rPr>
        <w:t xml:space="preserve"> e tabelas devem estar citadas no texto, antes de aparecerem, </w:t>
      </w:r>
      <w:r w:rsidR="008C3E10">
        <w:rPr>
          <w:rFonts w:ascii="Arial" w:hAnsi="Arial" w:cs="Arial"/>
        </w:rPr>
        <w:t>como exemplificam</w:t>
      </w:r>
      <w:r w:rsidR="0072537D">
        <w:rPr>
          <w:rFonts w:ascii="Arial" w:hAnsi="Arial" w:cs="Arial"/>
        </w:rPr>
        <w:t xml:space="preserve"> as figuras 1 e 2, assim </w:t>
      </w:r>
      <w:r w:rsidR="00726387">
        <w:rPr>
          <w:rFonts w:ascii="Arial" w:hAnsi="Arial" w:cs="Arial"/>
        </w:rPr>
        <w:t>como a tabela 1, na página</w:t>
      </w:r>
      <w:r w:rsidR="0072537D">
        <w:rPr>
          <w:rFonts w:ascii="Arial" w:hAnsi="Arial" w:cs="Arial"/>
        </w:rPr>
        <w:t xml:space="preserve"> seguinte.</w:t>
      </w:r>
      <w:r w:rsidR="004B40FC">
        <w:rPr>
          <w:rFonts w:ascii="Arial" w:hAnsi="Arial" w:cs="Arial"/>
        </w:rPr>
        <w:t xml:space="preserve"> Observar a posição alinhada com o texto e centralizada, para figuras e tabelas.</w:t>
      </w:r>
    </w:p>
    <w:p w:rsidR="0072537D" w:rsidRPr="00B82C94" w:rsidRDefault="0072537D" w:rsidP="00B82C94">
      <w:pPr>
        <w:rPr>
          <w:rFonts w:ascii="Arial" w:hAnsi="Arial" w:cs="Arial"/>
        </w:rPr>
      </w:pPr>
    </w:p>
    <w:p w:rsidR="00726387" w:rsidRDefault="004B40FC" w:rsidP="007037BF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>
            <wp:extent cx="3672113" cy="2754086"/>
            <wp:effectExtent l="0" t="0" r="5080" b="8255"/>
            <wp:docPr id="2" name="Imagem 2" descr="http://lounge.obviousmag.org/palavras_soltas/2013/12/13/Arquitetura_do_Dese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unge.obviousmag.org/palavras_soltas/2013/12/13/Arquitetura_do_Desenh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75" cy="277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EF" w:rsidRPr="00A035CF" w:rsidRDefault="002767EF" w:rsidP="002767EF">
      <w:pPr>
        <w:spacing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A035CF">
        <w:rPr>
          <w:rFonts w:ascii="Arial" w:hAnsi="Arial" w:cs="Arial"/>
          <w:noProof/>
          <w:sz w:val="18"/>
          <w:szCs w:val="18"/>
        </w:rPr>
        <w:t>Figura 1: texto com as informações sobre a figura, em arial 9 centralizado, espaço antes 6, entre linhas simples. O texto pode ocupar mais de uma linha. Fonte: informar; ou utilizar</w:t>
      </w:r>
      <w:r>
        <w:rPr>
          <w:rFonts w:ascii="Arial" w:hAnsi="Arial" w:cs="Arial"/>
          <w:noProof/>
          <w:sz w:val="18"/>
          <w:szCs w:val="18"/>
        </w:rPr>
        <w:t xml:space="preserve"> do autor (2014).</w:t>
      </w:r>
    </w:p>
    <w:p w:rsidR="00803A70" w:rsidRDefault="00803A70" w:rsidP="00B82C94">
      <w:pPr>
        <w:rPr>
          <w:rFonts w:ascii="Arial" w:hAnsi="Arial" w:cs="Arial"/>
          <w:noProof/>
        </w:rPr>
      </w:pPr>
    </w:p>
    <w:p w:rsidR="00803A70" w:rsidRDefault="007037BF" w:rsidP="00A94BE6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>
            <wp:extent cx="2520000" cy="1440000"/>
            <wp:effectExtent l="0" t="0" r="0" b="8255"/>
            <wp:docPr id="6" name="Imagem 6" descr="http://s2.glbimg.com/fbK7YXOFjIaaumG0M1KIN64jvNF8dfVS3fVZpkZLkTpwRR9AnPsdG3p4glEWJDJJ/s.glbimg.com/jo/g1/f/original/2012/05/10/2_-chuva_causa_transtorno_a_motoristas_e_comerciantes_no_centro_da_cidad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2.glbimg.com/fbK7YXOFjIaaumG0M1KIN64jvNF8dfVS3fVZpkZLkTpwRR9AnPsdG3p4glEWJDJJ/s.glbimg.com/jo/g1/f/original/2012/05/10/2_-chuva_causa_transtorno_a_motoristas_e_comerciantes_no_centro_da_cidade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A12">
        <w:rPr>
          <w:rFonts w:ascii="Arial" w:hAnsi="Arial" w:cs="Arial"/>
          <w:noProof/>
        </w:rPr>
        <w:t>a</w:t>
      </w:r>
      <w:r w:rsidR="00A94BE6">
        <w:rPr>
          <w:rFonts w:ascii="Arial" w:hAnsi="Arial" w:cs="Arial"/>
          <w:noProof/>
        </w:rPr>
        <w:t xml:space="preserve">  </w:t>
      </w:r>
      <w:r w:rsidR="00D83A12">
        <w:rPr>
          <w:rFonts w:ascii="Arial" w:hAnsi="Arial" w:cs="Arial"/>
          <w:noProof/>
        </w:rPr>
        <w:t xml:space="preserve"> </w:t>
      </w:r>
      <w:r w:rsidR="00D83A12">
        <w:rPr>
          <w:noProof/>
        </w:rPr>
        <w:drawing>
          <wp:inline distT="0" distB="0" distL="0" distR="0">
            <wp:extent cx="2520000" cy="1440000"/>
            <wp:effectExtent l="0" t="0" r="0" b="8255"/>
            <wp:docPr id="7" name="Imagem 7" descr="http://www.orm.com.br/orm/sgportal/fotos/141634_chuva-dentr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m.com.br/orm/sgportal/fotos/141634_chuva-dentr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A12">
        <w:rPr>
          <w:rFonts w:ascii="Arial" w:hAnsi="Arial" w:cs="Arial"/>
          <w:noProof/>
        </w:rPr>
        <w:t xml:space="preserve"> b</w:t>
      </w:r>
    </w:p>
    <w:p w:rsidR="002767EF" w:rsidRPr="00A035CF" w:rsidRDefault="002767EF" w:rsidP="002767EF">
      <w:pPr>
        <w:spacing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A035CF">
        <w:rPr>
          <w:rFonts w:ascii="Arial" w:hAnsi="Arial" w:cs="Arial"/>
          <w:noProof/>
          <w:sz w:val="18"/>
          <w:szCs w:val="18"/>
        </w:rPr>
        <w:t>Figura 2: idem à formatação da figura anterior. Podem se</w:t>
      </w:r>
      <w:r>
        <w:rPr>
          <w:rFonts w:ascii="Arial" w:hAnsi="Arial" w:cs="Arial"/>
          <w:noProof/>
          <w:sz w:val="18"/>
          <w:szCs w:val="18"/>
        </w:rPr>
        <w:t>r utilizadas mais de uma figura, listando</w:t>
      </w:r>
      <w:r w:rsidRPr="00A035CF">
        <w:rPr>
          <w:rFonts w:ascii="Arial" w:hAnsi="Arial" w:cs="Arial"/>
          <w:noProof/>
          <w:sz w:val="18"/>
          <w:szCs w:val="18"/>
        </w:rPr>
        <w:t>: a) pessoas ao abrigo da chuva</w:t>
      </w:r>
      <w:r>
        <w:rPr>
          <w:rFonts w:ascii="Arial" w:hAnsi="Arial" w:cs="Arial"/>
          <w:noProof/>
          <w:sz w:val="18"/>
          <w:szCs w:val="18"/>
        </w:rPr>
        <w:t>; b) ônibus na chuva</w:t>
      </w:r>
      <w:r w:rsidRPr="00A035CF">
        <w:rPr>
          <w:rFonts w:ascii="Arial" w:hAnsi="Arial" w:cs="Arial"/>
          <w:noProof/>
          <w:sz w:val="18"/>
          <w:szCs w:val="18"/>
        </w:rPr>
        <w:t xml:space="preserve">. Fonte: </w:t>
      </w:r>
      <w:hyperlink r:id="rId14" w:history="1">
        <w:r w:rsidRPr="00A035CF">
          <w:rPr>
            <w:rFonts w:ascii="Arial" w:hAnsi="Arial" w:cs="Arial"/>
            <w:noProof/>
            <w:sz w:val="18"/>
            <w:szCs w:val="18"/>
          </w:rPr>
          <w:t>www.ormnews.com.br</w:t>
        </w:r>
      </w:hyperlink>
      <w:r>
        <w:rPr>
          <w:rFonts w:ascii="Arial" w:hAnsi="Arial" w:cs="Arial"/>
          <w:noProof/>
          <w:sz w:val="18"/>
          <w:szCs w:val="18"/>
        </w:rPr>
        <w:t xml:space="preserve"> (27/012014).</w:t>
      </w:r>
    </w:p>
    <w:p w:rsidR="001606C8" w:rsidRDefault="001606C8" w:rsidP="00B82C94">
      <w:pPr>
        <w:rPr>
          <w:rFonts w:ascii="Arial" w:hAnsi="Arial" w:cs="Arial"/>
          <w:noProof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9"/>
      </w:tblGrid>
      <w:tr w:rsidR="00BB724E" w:rsidRPr="00BB724E" w:rsidTr="00BB724E">
        <w:trPr>
          <w:jc w:val="center"/>
        </w:trPr>
        <w:tc>
          <w:tcPr>
            <w:tcW w:w="779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24E" w:rsidRPr="00BB724E" w:rsidRDefault="00BB724E" w:rsidP="00BB724E">
            <w:pPr>
              <w:spacing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B724E">
              <w:rPr>
                <w:rFonts w:ascii="Arial" w:hAnsi="Arial" w:cs="Arial"/>
                <w:noProof/>
                <w:sz w:val="18"/>
                <w:szCs w:val="18"/>
              </w:rPr>
              <w:t>Título da tabela</w:t>
            </w:r>
          </w:p>
        </w:tc>
      </w:tr>
      <w:tr w:rsidR="00BB724E" w:rsidRPr="00BB724E" w:rsidTr="00BB724E">
        <w:trPr>
          <w:jc w:val="center"/>
        </w:trPr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BB724E">
              <w:rPr>
                <w:rFonts w:ascii="Arial" w:hAnsi="Arial" w:cs="Arial"/>
                <w:noProof/>
                <w:sz w:val="18"/>
                <w:szCs w:val="18"/>
              </w:rPr>
              <w:t>Assunto 1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</w:tr>
      <w:tr w:rsidR="00BB724E" w:rsidRPr="00BB724E" w:rsidTr="00BB724E">
        <w:trPr>
          <w:jc w:val="center"/>
        </w:trPr>
        <w:tc>
          <w:tcPr>
            <w:tcW w:w="1558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BB724E">
              <w:rPr>
                <w:rFonts w:ascii="Arial" w:hAnsi="Arial" w:cs="Arial"/>
                <w:noProof/>
                <w:sz w:val="18"/>
                <w:szCs w:val="18"/>
              </w:rPr>
              <w:t xml:space="preserve">Assunto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  <w:tc>
          <w:tcPr>
            <w:tcW w:w="1558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9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8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9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</w:tr>
      <w:tr w:rsidR="00BB724E" w:rsidRPr="00BB724E" w:rsidTr="00BB724E">
        <w:trPr>
          <w:jc w:val="center"/>
        </w:trPr>
        <w:tc>
          <w:tcPr>
            <w:tcW w:w="1558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BB724E">
              <w:rPr>
                <w:rFonts w:ascii="Arial" w:hAnsi="Arial" w:cs="Arial"/>
                <w:noProof/>
                <w:sz w:val="18"/>
                <w:szCs w:val="18"/>
              </w:rPr>
              <w:t xml:space="preserve">Assunto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1558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9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8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9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</w:tr>
      <w:tr w:rsidR="00BB724E" w:rsidRPr="00BB724E" w:rsidTr="00BB724E">
        <w:trPr>
          <w:jc w:val="center"/>
        </w:trPr>
        <w:tc>
          <w:tcPr>
            <w:tcW w:w="1558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BB724E">
              <w:rPr>
                <w:rFonts w:ascii="Arial" w:hAnsi="Arial" w:cs="Arial"/>
                <w:noProof/>
                <w:sz w:val="18"/>
                <w:szCs w:val="18"/>
              </w:rPr>
              <w:t xml:space="preserve">Assunto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1558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9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8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9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</w:tr>
      <w:tr w:rsidR="00BB724E" w:rsidRPr="00BB724E" w:rsidTr="00BB724E">
        <w:trPr>
          <w:jc w:val="center"/>
        </w:trPr>
        <w:tc>
          <w:tcPr>
            <w:tcW w:w="1558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BB724E">
              <w:rPr>
                <w:rFonts w:ascii="Arial" w:hAnsi="Arial" w:cs="Arial"/>
                <w:noProof/>
                <w:sz w:val="18"/>
                <w:szCs w:val="18"/>
              </w:rPr>
              <w:t xml:space="preserve">Assunto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  <w:tc>
          <w:tcPr>
            <w:tcW w:w="1558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9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8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  <w:tc>
          <w:tcPr>
            <w:tcW w:w="1559" w:type="dxa"/>
            <w:vAlign w:val="center"/>
          </w:tcPr>
          <w:p w:rsidR="00BB724E" w:rsidRPr="00BB724E" w:rsidRDefault="00BB724E" w:rsidP="00BB724E">
            <w:pPr>
              <w:spacing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Informações</w:t>
            </w:r>
          </w:p>
        </w:tc>
      </w:tr>
    </w:tbl>
    <w:p w:rsidR="00CD4E7D" w:rsidRDefault="002767EF" w:rsidP="002767EF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18"/>
          <w:szCs w:val="18"/>
        </w:rPr>
        <w:t>Tabela</w:t>
      </w:r>
      <w:r w:rsidRPr="00A035CF">
        <w:rPr>
          <w:rFonts w:ascii="Arial" w:hAnsi="Arial" w:cs="Arial"/>
          <w:noProof/>
          <w:sz w:val="18"/>
          <w:szCs w:val="18"/>
        </w:rPr>
        <w:t xml:space="preserve"> 1: texto com as informa</w:t>
      </w:r>
      <w:r>
        <w:rPr>
          <w:rFonts w:ascii="Arial" w:hAnsi="Arial" w:cs="Arial"/>
          <w:noProof/>
          <w:sz w:val="18"/>
          <w:szCs w:val="18"/>
        </w:rPr>
        <w:t xml:space="preserve">ções sobre a tabela </w:t>
      </w:r>
      <w:r w:rsidRPr="00A035CF">
        <w:rPr>
          <w:rFonts w:ascii="Arial" w:hAnsi="Arial" w:cs="Arial"/>
          <w:noProof/>
          <w:sz w:val="18"/>
          <w:szCs w:val="18"/>
        </w:rPr>
        <w:t>em arial 9 centralizado, espaço antes 6, entre linhas simples. O texto pode ocupar mais de uma linha. Fonte: informar; ou utilizar</w:t>
      </w:r>
      <w:r>
        <w:rPr>
          <w:rFonts w:ascii="Arial" w:hAnsi="Arial" w:cs="Arial"/>
          <w:noProof/>
          <w:sz w:val="18"/>
          <w:szCs w:val="18"/>
        </w:rPr>
        <w:t xml:space="preserve"> do autor (2014).</w:t>
      </w:r>
    </w:p>
    <w:p w:rsidR="002767EF" w:rsidRDefault="002767EF" w:rsidP="00B82C94">
      <w:pPr>
        <w:rPr>
          <w:rFonts w:ascii="Arial" w:hAnsi="Arial" w:cs="Arial"/>
          <w:noProof/>
        </w:rPr>
      </w:pPr>
    </w:p>
    <w:p w:rsidR="00745D43" w:rsidRDefault="00012308" w:rsidP="00B82C9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As citações indiretas devem informar o autor e a data entre parênteses, logo após o argumento (Fulano, 2014),</w:t>
      </w:r>
      <w:r w:rsidR="002957CF">
        <w:rPr>
          <w:rFonts w:ascii="Arial" w:hAnsi="Arial" w:cs="Arial"/>
          <w:noProof/>
        </w:rPr>
        <w:t xml:space="preserve"> com a devida anotação nas referê</w:t>
      </w:r>
      <w:r>
        <w:rPr>
          <w:rFonts w:ascii="Arial" w:hAnsi="Arial" w:cs="Arial"/>
          <w:noProof/>
        </w:rPr>
        <w:t xml:space="preserve">ncias bibliográficas, </w:t>
      </w:r>
      <w:r w:rsidR="002957CF">
        <w:rPr>
          <w:rFonts w:ascii="Arial" w:hAnsi="Arial" w:cs="Arial"/>
          <w:noProof/>
        </w:rPr>
        <w:t>ao final. Cada autor deve aparec</w:t>
      </w:r>
      <w:r>
        <w:rPr>
          <w:rFonts w:ascii="Arial" w:hAnsi="Arial" w:cs="Arial"/>
          <w:noProof/>
        </w:rPr>
        <w:t>er somente 1 vez por parágrafo. A norma brasileira deve ser seguida, observando que as citações diretas em parágrafo independente devem estar formatadas como no exemplo abaixo:</w:t>
      </w:r>
    </w:p>
    <w:p w:rsidR="00012308" w:rsidRPr="000A1AE8" w:rsidRDefault="00012308" w:rsidP="00D7143A">
      <w:pPr>
        <w:spacing w:line="240" w:lineRule="auto"/>
        <w:ind w:left="1134"/>
        <w:rPr>
          <w:rFonts w:ascii="Arial" w:hAnsi="Arial" w:cs="Arial"/>
          <w:noProof/>
        </w:rPr>
      </w:pPr>
      <w:r w:rsidRPr="000A1AE8">
        <w:rPr>
          <w:rFonts w:ascii="Arial" w:hAnsi="Arial" w:cs="Arial"/>
          <w:noProof/>
        </w:rPr>
        <w:t>“Esta é uma citação direta, com recuo esquerdo de 2 cm, entre aspas e com o autor, a data e a págin</w:t>
      </w:r>
      <w:r w:rsidR="00D7143A" w:rsidRPr="000A1AE8">
        <w:rPr>
          <w:rFonts w:ascii="Arial" w:hAnsi="Arial" w:cs="Arial"/>
          <w:noProof/>
        </w:rPr>
        <w:t xml:space="preserve">a informada, ao final. O texto mantém a fonte arial sem itálico, tamanho 10 justificado, espaço antes 6, </w:t>
      </w:r>
      <w:r w:rsidR="002738F9" w:rsidRPr="000A1AE8">
        <w:rPr>
          <w:rFonts w:ascii="Arial" w:hAnsi="Arial" w:cs="Arial"/>
          <w:noProof/>
        </w:rPr>
        <w:t xml:space="preserve">mas com </w:t>
      </w:r>
      <w:r w:rsidR="00D7143A" w:rsidRPr="000A1AE8">
        <w:rPr>
          <w:rFonts w:ascii="Arial" w:hAnsi="Arial" w:cs="Arial"/>
          <w:noProof/>
        </w:rPr>
        <w:t>entre linhas simples</w:t>
      </w:r>
      <w:r w:rsidR="0025092D" w:rsidRPr="000A1AE8">
        <w:rPr>
          <w:rFonts w:ascii="Arial" w:hAnsi="Arial" w:cs="Arial"/>
          <w:noProof/>
        </w:rPr>
        <w:t>.”</w:t>
      </w:r>
      <w:r w:rsidR="00D7143A" w:rsidRPr="000A1AE8">
        <w:rPr>
          <w:rFonts w:ascii="Arial" w:hAnsi="Arial" w:cs="Arial"/>
          <w:noProof/>
        </w:rPr>
        <w:t xml:space="preserve"> (Beltrano, 2014</w:t>
      </w:r>
      <w:r w:rsidR="00100982">
        <w:rPr>
          <w:rFonts w:ascii="Arial" w:hAnsi="Arial" w:cs="Arial"/>
          <w:noProof/>
        </w:rPr>
        <w:t>, p.</w:t>
      </w:r>
      <w:r w:rsidR="00B83EC5">
        <w:rPr>
          <w:rFonts w:ascii="Arial" w:hAnsi="Arial" w:cs="Arial"/>
          <w:noProof/>
        </w:rPr>
        <w:t>25</w:t>
      </w:r>
      <w:r w:rsidR="00D7143A" w:rsidRPr="000A1AE8">
        <w:rPr>
          <w:rFonts w:ascii="Arial" w:hAnsi="Arial" w:cs="Arial"/>
          <w:noProof/>
        </w:rPr>
        <w:t>)</w:t>
      </w:r>
      <w:r w:rsidR="0025092D" w:rsidRPr="000A1AE8">
        <w:rPr>
          <w:rFonts w:ascii="Arial" w:hAnsi="Arial" w:cs="Arial"/>
          <w:noProof/>
        </w:rPr>
        <w:t>.</w:t>
      </w:r>
    </w:p>
    <w:p w:rsidR="00745D43" w:rsidRDefault="00745D43" w:rsidP="00B82C94">
      <w:pPr>
        <w:rPr>
          <w:rFonts w:ascii="Arial" w:hAnsi="Arial" w:cs="Arial"/>
          <w:noProof/>
        </w:rPr>
      </w:pPr>
    </w:p>
    <w:p w:rsidR="00E86CD2" w:rsidRDefault="000A1AE8" w:rsidP="0061344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Notas de rodapé devem ser evitadas. No caso de necessidade de usar, devem estar como neste exemplo</w:t>
      </w:r>
      <w:r>
        <w:rPr>
          <w:rStyle w:val="Refdenotaderodap"/>
          <w:rFonts w:ascii="Arial" w:hAnsi="Arial" w:cs="Arial"/>
          <w:noProof/>
        </w:rPr>
        <w:footnoteReference w:id="1"/>
      </w:r>
      <w:r>
        <w:rPr>
          <w:rFonts w:ascii="Arial" w:hAnsi="Arial" w:cs="Arial"/>
          <w:noProof/>
        </w:rPr>
        <w:t>, sempre com o índice na mesma página da nota.</w:t>
      </w:r>
    </w:p>
    <w:p w:rsidR="000A1AE8" w:rsidRPr="000A1AE8" w:rsidRDefault="000A1AE8" w:rsidP="00613440">
      <w:pPr>
        <w:rPr>
          <w:rFonts w:ascii="Arial" w:hAnsi="Arial" w:cs="Arial"/>
          <w:noProof/>
        </w:rPr>
      </w:pPr>
    </w:p>
    <w:p w:rsidR="00613440" w:rsidRPr="00BE040D" w:rsidRDefault="00613440" w:rsidP="006134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Pr="00BE040D">
        <w:rPr>
          <w:rFonts w:ascii="Arial" w:hAnsi="Arial" w:cs="Arial"/>
          <w:b/>
          <w:sz w:val="24"/>
          <w:szCs w:val="24"/>
        </w:rPr>
        <w:t xml:space="preserve"> título do artigo em </w:t>
      </w:r>
      <w:r w:rsidR="001C638C" w:rsidRPr="00BE040D">
        <w:rPr>
          <w:rFonts w:ascii="Arial" w:hAnsi="Arial" w:cs="Arial"/>
          <w:b/>
          <w:sz w:val="24"/>
          <w:szCs w:val="24"/>
        </w:rPr>
        <w:t>Arial</w:t>
      </w:r>
      <w:r w:rsidRPr="00BE04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BE040D">
        <w:rPr>
          <w:rFonts w:ascii="Arial" w:hAnsi="Arial" w:cs="Arial"/>
          <w:b/>
          <w:sz w:val="24"/>
          <w:szCs w:val="24"/>
        </w:rPr>
        <w:t xml:space="preserve"> negrito</w:t>
      </w:r>
    </w:p>
    <w:p w:rsidR="00BF5079" w:rsidRDefault="00BF5079" w:rsidP="00B82C94">
      <w:pPr>
        <w:rPr>
          <w:rFonts w:ascii="Arial" w:hAnsi="Arial" w:cs="Arial"/>
        </w:rPr>
      </w:pPr>
      <w:r>
        <w:rPr>
          <w:rFonts w:ascii="Arial" w:hAnsi="Arial" w:cs="Arial"/>
        </w:rPr>
        <w:t>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texto.</w:t>
      </w:r>
    </w:p>
    <w:p w:rsidR="00613440" w:rsidRDefault="00BF5079" w:rsidP="00B82C94">
      <w:pPr>
        <w:rPr>
          <w:rFonts w:ascii="Arial" w:hAnsi="Arial" w:cs="Arial"/>
        </w:rPr>
      </w:pPr>
      <w:r>
        <w:rPr>
          <w:rFonts w:ascii="Arial" w:hAnsi="Arial" w:cs="Arial"/>
        </w:rPr>
        <w:t>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texto.</w:t>
      </w:r>
    </w:p>
    <w:p w:rsidR="00BF5079" w:rsidRDefault="00BF5079" w:rsidP="00B82C94">
      <w:pPr>
        <w:rPr>
          <w:rFonts w:ascii="Arial" w:hAnsi="Arial" w:cs="Arial"/>
        </w:rPr>
      </w:pPr>
    </w:p>
    <w:p w:rsidR="00613440" w:rsidRPr="00BE040D" w:rsidRDefault="00A22A6E" w:rsidP="006134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Terceiro</w:t>
      </w:r>
      <w:r w:rsidR="00613440" w:rsidRPr="00BE040D">
        <w:rPr>
          <w:rFonts w:ascii="Arial" w:hAnsi="Arial" w:cs="Arial"/>
          <w:b/>
          <w:sz w:val="24"/>
          <w:szCs w:val="24"/>
        </w:rPr>
        <w:t xml:space="preserve"> título do artigo em </w:t>
      </w:r>
      <w:r w:rsidR="001C638C" w:rsidRPr="00BE040D">
        <w:rPr>
          <w:rFonts w:ascii="Arial" w:hAnsi="Arial" w:cs="Arial"/>
          <w:b/>
          <w:sz w:val="24"/>
          <w:szCs w:val="24"/>
        </w:rPr>
        <w:t>Arial</w:t>
      </w:r>
      <w:r w:rsidR="00613440" w:rsidRPr="00BE040D">
        <w:rPr>
          <w:rFonts w:ascii="Arial" w:hAnsi="Arial" w:cs="Arial"/>
          <w:b/>
          <w:sz w:val="24"/>
          <w:szCs w:val="24"/>
        </w:rPr>
        <w:t xml:space="preserve"> </w:t>
      </w:r>
      <w:r w:rsidR="00613440">
        <w:rPr>
          <w:rFonts w:ascii="Arial" w:hAnsi="Arial" w:cs="Arial"/>
          <w:b/>
          <w:sz w:val="24"/>
          <w:szCs w:val="24"/>
        </w:rPr>
        <w:t>12</w:t>
      </w:r>
      <w:r w:rsidR="00613440" w:rsidRPr="00BE040D">
        <w:rPr>
          <w:rFonts w:ascii="Arial" w:hAnsi="Arial" w:cs="Arial"/>
          <w:b/>
          <w:sz w:val="24"/>
          <w:szCs w:val="24"/>
        </w:rPr>
        <w:t xml:space="preserve"> negrito</w:t>
      </w:r>
      <w:r w:rsidR="003379B4">
        <w:rPr>
          <w:rFonts w:ascii="Arial" w:hAnsi="Arial" w:cs="Arial"/>
          <w:b/>
          <w:sz w:val="24"/>
          <w:szCs w:val="24"/>
        </w:rPr>
        <w:t xml:space="preserve"> (não há limite de </w:t>
      </w:r>
      <w:bookmarkStart w:id="0" w:name="_GoBack"/>
      <w:bookmarkEnd w:id="0"/>
      <w:r w:rsidR="003379B4">
        <w:rPr>
          <w:rFonts w:ascii="Arial" w:hAnsi="Arial" w:cs="Arial"/>
          <w:b/>
          <w:sz w:val="24"/>
          <w:szCs w:val="24"/>
        </w:rPr>
        <w:t>títulos)</w:t>
      </w:r>
    </w:p>
    <w:p w:rsidR="00BF5079" w:rsidRDefault="00BF5079" w:rsidP="00BF5079">
      <w:pPr>
        <w:rPr>
          <w:rFonts w:ascii="Arial" w:hAnsi="Arial" w:cs="Arial"/>
        </w:rPr>
      </w:pPr>
      <w:r>
        <w:rPr>
          <w:rFonts w:ascii="Arial" w:hAnsi="Arial" w:cs="Arial"/>
        </w:rPr>
        <w:t>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texto.</w:t>
      </w:r>
    </w:p>
    <w:p w:rsidR="00BF5079" w:rsidRDefault="00BF5079" w:rsidP="00BF5079">
      <w:pPr>
        <w:rPr>
          <w:rFonts w:ascii="Arial" w:hAnsi="Arial" w:cs="Arial"/>
        </w:rPr>
      </w:pPr>
      <w:r>
        <w:rPr>
          <w:rFonts w:ascii="Arial" w:hAnsi="Arial" w:cs="Arial"/>
        </w:rPr>
        <w:t>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 texto texto texto texto texto texto texto</w:t>
      </w:r>
      <w:r w:rsidRPr="00DB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 texto texto texto texto.</w:t>
      </w:r>
    </w:p>
    <w:p w:rsidR="00613440" w:rsidRDefault="00613440" w:rsidP="00B82C94">
      <w:pPr>
        <w:rPr>
          <w:rFonts w:ascii="Arial" w:hAnsi="Arial" w:cs="Arial"/>
        </w:rPr>
      </w:pPr>
    </w:p>
    <w:p w:rsidR="00613440" w:rsidRDefault="00613440" w:rsidP="00C71030">
      <w:pPr>
        <w:pStyle w:val="Ttulo1"/>
      </w:pPr>
      <w:r>
        <w:t xml:space="preserve">Referências bibliográficas em </w:t>
      </w:r>
      <w:r w:rsidR="001C638C">
        <w:t>Arial</w:t>
      </w:r>
      <w:r>
        <w:t xml:space="preserve"> 12 negrito</w:t>
      </w:r>
    </w:p>
    <w:p w:rsidR="009468F1" w:rsidRPr="00BA1559" w:rsidRDefault="009468F1" w:rsidP="00BA1559">
      <w:pPr>
        <w:spacing w:line="240" w:lineRule="auto"/>
        <w:rPr>
          <w:rFonts w:ascii="Arial" w:hAnsi="Arial" w:cs="Arial"/>
        </w:rPr>
      </w:pPr>
      <w:r w:rsidRPr="00BA1559">
        <w:rPr>
          <w:rFonts w:ascii="Arial" w:hAnsi="Arial" w:cs="Arial"/>
        </w:rPr>
        <w:t xml:space="preserve">Listar a bibliografia citada no texto, conforme as normas da ABNT (NBR 6023), mantendo a fonte </w:t>
      </w:r>
      <w:r w:rsidR="001C638C" w:rsidRPr="00BA1559">
        <w:rPr>
          <w:rFonts w:ascii="Arial" w:hAnsi="Arial" w:cs="Arial"/>
        </w:rPr>
        <w:t>Arial</w:t>
      </w:r>
      <w:r w:rsidRPr="00BA1559">
        <w:rPr>
          <w:rFonts w:ascii="Arial" w:hAnsi="Arial" w:cs="Arial"/>
        </w:rPr>
        <w:t xml:space="preserve"> 10, </w:t>
      </w:r>
      <w:r w:rsidR="00BA1559">
        <w:rPr>
          <w:rFonts w:ascii="Arial" w:hAnsi="Arial" w:cs="Arial"/>
        </w:rPr>
        <w:t>espaço antes 6, entre linhas simples</w:t>
      </w:r>
      <w:r w:rsidRPr="00BA1559">
        <w:rPr>
          <w:rFonts w:ascii="Arial" w:hAnsi="Arial" w:cs="Arial"/>
        </w:rPr>
        <w:t>, sem recuo lateral. Abaixo estão exemplos.</w:t>
      </w:r>
    </w:p>
    <w:p w:rsidR="00C01ACF" w:rsidRPr="00BA1559" w:rsidRDefault="00C01ACF" w:rsidP="00BA1559">
      <w:pPr>
        <w:spacing w:line="240" w:lineRule="auto"/>
        <w:rPr>
          <w:rFonts w:ascii="Arial" w:hAnsi="Arial" w:cs="Arial"/>
        </w:rPr>
      </w:pPr>
      <w:r w:rsidRPr="00BA1559">
        <w:rPr>
          <w:rFonts w:ascii="Arial" w:hAnsi="Arial" w:cs="Arial"/>
        </w:rPr>
        <w:t xml:space="preserve">BENENSON, I.; TORRENS, P. M. </w:t>
      </w:r>
      <w:r w:rsidRPr="00BA1559">
        <w:rPr>
          <w:rFonts w:ascii="Arial" w:hAnsi="Arial" w:cs="Arial"/>
          <w:b/>
        </w:rPr>
        <w:t>Geosimulation: automata-based modelling of urban phenomena</w:t>
      </w:r>
      <w:r w:rsidRPr="00BA1559">
        <w:rPr>
          <w:rFonts w:ascii="Arial" w:hAnsi="Arial" w:cs="Arial"/>
        </w:rPr>
        <w:t>. London: Wiley, 2004.</w:t>
      </w:r>
    </w:p>
    <w:p w:rsidR="00C01ACF" w:rsidRPr="00BA1559" w:rsidRDefault="00C01ACF" w:rsidP="00BA1559">
      <w:pPr>
        <w:pStyle w:val="PROJECTARE-refernciasPreto"/>
        <w:rPr>
          <w:rFonts w:ascii="Arial" w:hAnsi="Arial" w:cs="Arial"/>
        </w:rPr>
      </w:pPr>
      <w:r w:rsidRPr="00BA1559">
        <w:rPr>
          <w:rFonts w:ascii="Arial" w:hAnsi="Arial" w:cs="Arial"/>
        </w:rPr>
        <w:t xml:space="preserve">CAUDURO, F. Design gráfico &amp; pós-modernidade. Revista </w:t>
      </w:r>
      <w:r w:rsidRPr="00BA1559">
        <w:rPr>
          <w:rFonts w:ascii="Arial" w:hAnsi="Arial" w:cs="Arial"/>
          <w:b/>
        </w:rPr>
        <w:t>FAMECOS</w:t>
      </w:r>
      <w:r w:rsidRPr="00BA1559">
        <w:rPr>
          <w:rFonts w:ascii="Arial" w:hAnsi="Arial" w:cs="Arial"/>
        </w:rPr>
        <w:t>. Porto Alegre, n. 13, dez. 2000. Disponível em: &lt;http://revistaseletronicas.pucrs.br/ojs/index.php/revistafamecos/article/viewFile/3088/ 2364&gt;. Acesso em: 30 mai. 2012.</w:t>
      </w:r>
    </w:p>
    <w:p w:rsidR="00C01ACF" w:rsidRPr="00BA1559" w:rsidRDefault="00C01ACF" w:rsidP="00BA1559">
      <w:pPr>
        <w:pStyle w:val="PROJECTARE-refernciasPreto"/>
        <w:rPr>
          <w:rFonts w:ascii="Arial" w:hAnsi="Arial" w:cs="Arial"/>
        </w:rPr>
      </w:pPr>
      <w:r w:rsidRPr="00BA1559">
        <w:rPr>
          <w:rFonts w:ascii="Arial" w:hAnsi="Arial" w:cs="Arial"/>
        </w:rPr>
        <w:t xml:space="preserve">FRAMPTON, K. </w:t>
      </w:r>
      <w:r w:rsidRPr="00BA1559">
        <w:rPr>
          <w:rFonts w:ascii="Arial" w:hAnsi="Arial" w:cs="Arial"/>
          <w:b/>
        </w:rPr>
        <w:t>Historia critica de la Arquitectura Moderna</w:t>
      </w:r>
      <w:r w:rsidRPr="00BA1559">
        <w:rPr>
          <w:rFonts w:ascii="Arial" w:hAnsi="Arial" w:cs="Arial"/>
        </w:rPr>
        <w:t>. Barcelona: Gustavo Gili, 1992.</w:t>
      </w:r>
    </w:p>
    <w:p w:rsidR="00C01ACF" w:rsidRPr="00BA1559" w:rsidRDefault="00C01ACF" w:rsidP="00BA1559">
      <w:pPr>
        <w:pStyle w:val="PROJECTARE-refernciasPreto"/>
        <w:rPr>
          <w:rFonts w:ascii="Arial" w:hAnsi="Arial" w:cs="Arial"/>
        </w:rPr>
      </w:pPr>
      <w:r w:rsidRPr="00BA1559">
        <w:rPr>
          <w:rFonts w:ascii="Arial" w:hAnsi="Arial" w:cs="Arial"/>
        </w:rPr>
        <w:t xml:space="preserve">ROVATTI, J. F. Produção capitalista de moradias em Porto Alegre (anos oitenta). In: RIBEIRO, Luiz César de Queiroz. LAGO, Luciana Corrêa do Lago (org.) </w:t>
      </w:r>
      <w:r>
        <w:rPr>
          <w:rFonts w:ascii="Arial" w:hAnsi="Arial" w:cs="Arial"/>
          <w:b/>
        </w:rPr>
        <w:t>Acumulação u</w:t>
      </w:r>
      <w:r w:rsidRPr="00BA1559">
        <w:rPr>
          <w:rFonts w:ascii="Arial" w:hAnsi="Arial" w:cs="Arial"/>
          <w:b/>
        </w:rPr>
        <w:t>rbana e a cidade</w:t>
      </w:r>
      <w:r w:rsidRPr="00BA1559">
        <w:rPr>
          <w:rFonts w:ascii="Arial" w:hAnsi="Arial" w:cs="Arial"/>
        </w:rPr>
        <w:t>. Rio de Janeiro: IPPUR/UFRJ, 1992.</w:t>
      </w:r>
    </w:p>
    <w:p w:rsidR="00C01ACF" w:rsidRPr="00BA1559" w:rsidRDefault="00C01ACF" w:rsidP="00BA1559">
      <w:pPr>
        <w:spacing w:line="240" w:lineRule="auto"/>
        <w:rPr>
          <w:rFonts w:ascii="Arial" w:hAnsi="Arial" w:cs="Arial"/>
        </w:rPr>
      </w:pPr>
      <w:r w:rsidRPr="00BA1559">
        <w:rPr>
          <w:rFonts w:ascii="Arial" w:hAnsi="Arial" w:cs="Arial"/>
        </w:rPr>
        <w:t>SEGRE, R</w:t>
      </w:r>
      <w:r w:rsidR="00B37109">
        <w:rPr>
          <w:rFonts w:ascii="Arial" w:hAnsi="Arial" w:cs="Arial"/>
        </w:rPr>
        <w:t>.</w:t>
      </w:r>
      <w:r w:rsidRPr="00BA1559">
        <w:rPr>
          <w:rFonts w:ascii="Arial" w:hAnsi="Arial" w:cs="Arial"/>
        </w:rPr>
        <w:t xml:space="preserve"> </w:t>
      </w:r>
      <w:r w:rsidRPr="00BA1559">
        <w:rPr>
          <w:rFonts w:ascii="Arial" w:hAnsi="Arial" w:cs="Arial"/>
          <w:bCs/>
        </w:rPr>
        <w:t>Um modernista nostálgico</w:t>
      </w:r>
      <w:r w:rsidRPr="00BA1559">
        <w:rPr>
          <w:rFonts w:ascii="Arial" w:hAnsi="Arial" w:cs="Arial"/>
        </w:rPr>
        <w:t xml:space="preserve">. In: </w:t>
      </w:r>
      <w:r w:rsidRPr="00BA1559">
        <w:rPr>
          <w:rFonts w:ascii="Arial" w:hAnsi="Arial" w:cs="Arial"/>
          <w:b/>
        </w:rPr>
        <w:t>Projeto Design</w:t>
      </w:r>
      <w:r w:rsidRPr="00BA1559">
        <w:rPr>
          <w:rFonts w:ascii="Arial" w:hAnsi="Arial" w:cs="Arial"/>
        </w:rPr>
        <w:t>. São Paulo, n. 316, jun. 2006. p. 66-75.</w:t>
      </w:r>
    </w:p>
    <w:p w:rsidR="00FC7F29" w:rsidRPr="00B82C94" w:rsidRDefault="00FC7F29" w:rsidP="00B82C94">
      <w:pPr>
        <w:rPr>
          <w:rFonts w:ascii="Arial" w:hAnsi="Arial" w:cs="Arial"/>
          <w:sz w:val="24"/>
          <w:szCs w:val="24"/>
        </w:rPr>
      </w:pPr>
    </w:p>
    <w:sectPr w:rsidR="00FC7F29" w:rsidRPr="00B82C94" w:rsidSect="00B82C94">
      <w:pgSz w:w="11901" w:h="11901" w:code="207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BA" w:rsidRDefault="00DB69BA" w:rsidP="000A1AE8">
      <w:pPr>
        <w:spacing w:before="0" w:line="240" w:lineRule="auto"/>
      </w:pPr>
      <w:r>
        <w:separator/>
      </w:r>
    </w:p>
  </w:endnote>
  <w:endnote w:type="continuationSeparator" w:id="0">
    <w:p w:rsidR="00DB69BA" w:rsidRDefault="00DB69BA" w:rsidP="000A1A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BA" w:rsidRDefault="00DB69BA" w:rsidP="000A1AE8">
      <w:pPr>
        <w:spacing w:before="0" w:line="240" w:lineRule="auto"/>
      </w:pPr>
      <w:r>
        <w:separator/>
      </w:r>
    </w:p>
  </w:footnote>
  <w:footnote w:type="continuationSeparator" w:id="0">
    <w:p w:rsidR="00DB69BA" w:rsidRDefault="00DB69BA" w:rsidP="000A1AE8">
      <w:pPr>
        <w:spacing w:before="0" w:line="240" w:lineRule="auto"/>
      </w:pPr>
      <w:r>
        <w:continuationSeparator/>
      </w:r>
    </w:p>
  </w:footnote>
  <w:footnote w:id="1">
    <w:p w:rsidR="000A1AE8" w:rsidRPr="000A1AE8" w:rsidRDefault="000A1AE8" w:rsidP="000A1AE8">
      <w:pPr>
        <w:pStyle w:val="Textodenotaderodap"/>
        <w:spacing w:before="120"/>
        <w:rPr>
          <w:rFonts w:ascii="Arial" w:hAnsi="Arial" w:cs="Arial"/>
          <w:sz w:val="18"/>
          <w:szCs w:val="18"/>
        </w:rPr>
      </w:pPr>
      <w:r w:rsidRPr="000A1AE8">
        <w:rPr>
          <w:rStyle w:val="Refdenotaderodap"/>
          <w:rFonts w:ascii="Arial" w:hAnsi="Arial" w:cs="Arial"/>
          <w:sz w:val="18"/>
          <w:szCs w:val="18"/>
        </w:rPr>
        <w:footnoteRef/>
      </w:r>
      <w:r w:rsidRPr="000A1A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Nota de rodapé em </w:t>
      </w:r>
      <w:r w:rsidR="001C638C">
        <w:rPr>
          <w:rFonts w:ascii="Arial" w:hAnsi="Arial" w:cs="Arial"/>
          <w:sz w:val="18"/>
          <w:szCs w:val="18"/>
        </w:rPr>
        <w:t>Arial</w:t>
      </w:r>
      <w:r>
        <w:rPr>
          <w:rFonts w:ascii="Arial" w:hAnsi="Arial" w:cs="Arial"/>
          <w:sz w:val="18"/>
          <w:szCs w:val="18"/>
        </w:rPr>
        <w:t xml:space="preserve"> 9, espaço antes 6, entre linhas si</w:t>
      </w:r>
      <w:r w:rsidR="00B37109">
        <w:rPr>
          <w:rFonts w:ascii="Arial" w:hAnsi="Arial" w:cs="Arial"/>
          <w:sz w:val="18"/>
          <w:szCs w:val="18"/>
        </w:rPr>
        <w:t>mples. Pode ter mais de 1 linha</w:t>
      </w:r>
      <w:r>
        <w:rPr>
          <w:rFonts w:ascii="Arial" w:hAnsi="Arial" w:cs="Arial"/>
          <w:sz w:val="18"/>
          <w:szCs w:val="18"/>
        </w:rPr>
        <w:t>, com o índice na mesma página.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10021"/>
    <w:multiLevelType w:val="multilevel"/>
    <w:tmpl w:val="5D1676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D443F62"/>
    <w:multiLevelType w:val="hybridMultilevel"/>
    <w:tmpl w:val="5B60F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93"/>
    <w:rsid w:val="00012308"/>
    <w:rsid w:val="00017EBE"/>
    <w:rsid w:val="00023C96"/>
    <w:rsid w:val="00043C23"/>
    <w:rsid w:val="000459F2"/>
    <w:rsid w:val="00054F03"/>
    <w:rsid w:val="000578E3"/>
    <w:rsid w:val="000A1AE8"/>
    <w:rsid w:val="000A3384"/>
    <w:rsid w:val="000B2E00"/>
    <w:rsid w:val="000C036C"/>
    <w:rsid w:val="000E411C"/>
    <w:rsid w:val="000F13E5"/>
    <w:rsid w:val="00100982"/>
    <w:rsid w:val="001606C8"/>
    <w:rsid w:val="001720DE"/>
    <w:rsid w:val="001A0DDF"/>
    <w:rsid w:val="001A25C0"/>
    <w:rsid w:val="001C638C"/>
    <w:rsid w:val="001E1903"/>
    <w:rsid w:val="001E5FED"/>
    <w:rsid w:val="001F3068"/>
    <w:rsid w:val="0025092D"/>
    <w:rsid w:val="002738F9"/>
    <w:rsid w:val="002767EF"/>
    <w:rsid w:val="002923F6"/>
    <w:rsid w:val="002957CF"/>
    <w:rsid w:val="00296BB3"/>
    <w:rsid w:val="002A33E2"/>
    <w:rsid w:val="002A7CEA"/>
    <w:rsid w:val="002C23CC"/>
    <w:rsid w:val="002E62B6"/>
    <w:rsid w:val="00300C94"/>
    <w:rsid w:val="003065F9"/>
    <w:rsid w:val="0031340E"/>
    <w:rsid w:val="0031534D"/>
    <w:rsid w:val="00320A3D"/>
    <w:rsid w:val="003249C1"/>
    <w:rsid w:val="00334EEA"/>
    <w:rsid w:val="003379B4"/>
    <w:rsid w:val="00347656"/>
    <w:rsid w:val="003522EC"/>
    <w:rsid w:val="00353B21"/>
    <w:rsid w:val="003626A7"/>
    <w:rsid w:val="003708DC"/>
    <w:rsid w:val="00375133"/>
    <w:rsid w:val="003767B9"/>
    <w:rsid w:val="003975C9"/>
    <w:rsid w:val="003A0F1C"/>
    <w:rsid w:val="003C37A9"/>
    <w:rsid w:val="003E3D4A"/>
    <w:rsid w:val="003F0076"/>
    <w:rsid w:val="003F341C"/>
    <w:rsid w:val="003F3748"/>
    <w:rsid w:val="003F606E"/>
    <w:rsid w:val="003F6AB1"/>
    <w:rsid w:val="00404E97"/>
    <w:rsid w:val="00413138"/>
    <w:rsid w:val="00477475"/>
    <w:rsid w:val="004857A0"/>
    <w:rsid w:val="0049021B"/>
    <w:rsid w:val="00492018"/>
    <w:rsid w:val="004A511E"/>
    <w:rsid w:val="004B40FC"/>
    <w:rsid w:val="00540760"/>
    <w:rsid w:val="00554B07"/>
    <w:rsid w:val="005670C2"/>
    <w:rsid w:val="005706E9"/>
    <w:rsid w:val="00582C0E"/>
    <w:rsid w:val="00597419"/>
    <w:rsid w:val="005A32D6"/>
    <w:rsid w:val="005B37D8"/>
    <w:rsid w:val="005C3842"/>
    <w:rsid w:val="005E15CD"/>
    <w:rsid w:val="006061CC"/>
    <w:rsid w:val="00613440"/>
    <w:rsid w:val="006321D0"/>
    <w:rsid w:val="00636F96"/>
    <w:rsid w:val="0063744D"/>
    <w:rsid w:val="00662BE9"/>
    <w:rsid w:val="006A352A"/>
    <w:rsid w:val="007037BF"/>
    <w:rsid w:val="00717415"/>
    <w:rsid w:val="0072537D"/>
    <w:rsid w:val="00726387"/>
    <w:rsid w:val="00731CF1"/>
    <w:rsid w:val="00745D43"/>
    <w:rsid w:val="00750F1B"/>
    <w:rsid w:val="00766AC6"/>
    <w:rsid w:val="00784580"/>
    <w:rsid w:val="007B6E61"/>
    <w:rsid w:val="007C7460"/>
    <w:rsid w:val="007D25E3"/>
    <w:rsid w:val="007F74DF"/>
    <w:rsid w:val="00803A70"/>
    <w:rsid w:val="008043FB"/>
    <w:rsid w:val="008112B7"/>
    <w:rsid w:val="0082318E"/>
    <w:rsid w:val="00825EDB"/>
    <w:rsid w:val="008276D8"/>
    <w:rsid w:val="0088014E"/>
    <w:rsid w:val="008B0C34"/>
    <w:rsid w:val="008B5BD2"/>
    <w:rsid w:val="008C3E10"/>
    <w:rsid w:val="008E1090"/>
    <w:rsid w:val="008F64FB"/>
    <w:rsid w:val="00903A40"/>
    <w:rsid w:val="00934C72"/>
    <w:rsid w:val="00941372"/>
    <w:rsid w:val="009468F1"/>
    <w:rsid w:val="009515C4"/>
    <w:rsid w:val="009615E2"/>
    <w:rsid w:val="0097215A"/>
    <w:rsid w:val="00975363"/>
    <w:rsid w:val="009D0977"/>
    <w:rsid w:val="009D7FAE"/>
    <w:rsid w:val="00A035CF"/>
    <w:rsid w:val="00A22A6E"/>
    <w:rsid w:val="00A61787"/>
    <w:rsid w:val="00A64CAB"/>
    <w:rsid w:val="00A80906"/>
    <w:rsid w:val="00A903A9"/>
    <w:rsid w:val="00A93DE5"/>
    <w:rsid w:val="00A94BE6"/>
    <w:rsid w:val="00AB1D68"/>
    <w:rsid w:val="00AB5F7D"/>
    <w:rsid w:val="00AC1B0D"/>
    <w:rsid w:val="00AE1FCE"/>
    <w:rsid w:val="00AE23CB"/>
    <w:rsid w:val="00AE38E0"/>
    <w:rsid w:val="00AE3D09"/>
    <w:rsid w:val="00B06111"/>
    <w:rsid w:val="00B23ACC"/>
    <w:rsid w:val="00B33553"/>
    <w:rsid w:val="00B37109"/>
    <w:rsid w:val="00B64DC1"/>
    <w:rsid w:val="00B82C94"/>
    <w:rsid w:val="00B83EC5"/>
    <w:rsid w:val="00BA1559"/>
    <w:rsid w:val="00BB724E"/>
    <w:rsid w:val="00BD2F38"/>
    <w:rsid w:val="00BD31D9"/>
    <w:rsid w:val="00BE040D"/>
    <w:rsid w:val="00BE526A"/>
    <w:rsid w:val="00BF5079"/>
    <w:rsid w:val="00C01ACF"/>
    <w:rsid w:val="00C10F2F"/>
    <w:rsid w:val="00C1392C"/>
    <w:rsid w:val="00C42099"/>
    <w:rsid w:val="00C45AAB"/>
    <w:rsid w:val="00C47443"/>
    <w:rsid w:val="00C63EC3"/>
    <w:rsid w:val="00C71030"/>
    <w:rsid w:val="00C74346"/>
    <w:rsid w:val="00C967A8"/>
    <w:rsid w:val="00CA7720"/>
    <w:rsid w:val="00CB4BF2"/>
    <w:rsid w:val="00CC2F8F"/>
    <w:rsid w:val="00CC41D8"/>
    <w:rsid w:val="00CD4E7D"/>
    <w:rsid w:val="00CF2A18"/>
    <w:rsid w:val="00CF78E6"/>
    <w:rsid w:val="00D1257D"/>
    <w:rsid w:val="00D33270"/>
    <w:rsid w:val="00D524A0"/>
    <w:rsid w:val="00D7143A"/>
    <w:rsid w:val="00D73883"/>
    <w:rsid w:val="00D83A12"/>
    <w:rsid w:val="00DB0282"/>
    <w:rsid w:val="00DB04EB"/>
    <w:rsid w:val="00DB596C"/>
    <w:rsid w:val="00DB69BA"/>
    <w:rsid w:val="00DD0CD9"/>
    <w:rsid w:val="00DF6B9C"/>
    <w:rsid w:val="00E070F8"/>
    <w:rsid w:val="00E16BB9"/>
    <w:rsid w:val="00E339B8"/>
    <w:rsid w:val="00E51E6A"/>
    <w:rsid w:val="00E534DC"/>
    <w:rsid w:val="00E83F63"/>
    <w:rsid w:val="00E86CD2"/>
    <w:rsid w:val="00E90E0A"/>
    <w:rsid w:val="00EA3F6F"/>
    <w:rsid w:val="00ED1BDD"/>
    <w:rsid w:val="00EF5B2B"/>
    <w:rsid w:val="00F173D9"/>
    <w:rsid w:val="00F32F37"/>
    <w:rsid w:val="00F33F8C"/>
    <w:rsid w:val="00F45E78"/>
    <w:rsid w:val="00F55A1A"/>
    <w:rsid w:val="00F633CC"/>
    <w:rsid w:val="00F7159C"/>
    <w:rsid w:val="00F759AA"/>
    <w:rsid w:val="00F77B59"/>
    <w:rsid w:val="00F87435"/>
    <w:rsid w:val="00F87C93"/>
    <w:rsid w:val="00F93218"/>
    <w:rsid w:val="00F944DE"/>
    <w:rsid w:val="00FC288D"/>
    <w:rsid w:val="00FC7F29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90E2-6F35-4D36-9374-EEEC2557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0D"/>
    <w:pPr>
      <w:spacing w:before="120" w:line="360" w:lineRule="auto"/>
      <w:jc w:val="both"/>
    </w:pPr>
    <w:rPr>
      <w:rFonts w:ascii="(Usar fonte para texto asiático" w:hAnsi="(Usar fonte para texto asiático"/>
    </w:rPr>
  </w:style>
  <w:style w:type="paragraph" w:styleId="Ttulo1">
    <w:name w:val="heading 1"/>
    <w:basedOn w:val="Normal"/>
    <w:next w:val="Normal"/>
    <w:autoRedefine/>
    <w:qFormat/>
    <w:rsid w:val="00C71030"/>
    <w:pPr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Ttulo1"/>
    <w:next w:val="Normal"/>
    <w:autoRedefine/>
    <w:qFormat/>
    <w:rsid w:val="00EA3F6F"/>
    <w:pPr>
      <w:numPr>
        <w:ilvl w:val="1"/>
        <w:numId w:val="1"/>
      </w:numPr>
      <w:ind w:left="578" w:hanging="578"/>
      <w:outlineLvl w:val="1"/>
    </w:pPr>
    <w:rPr>
      <w:bCs/>
      <w:iCs/>
      <w:sz w:val="20"/>
      <w:szCs w:val="20"/>
    </w:rPr>
  </w:style>
  <w:style w:type="paragraph" w:styleId="Ttulo3">
    <w:name w:val="heading 3"/>
    <w:basedOn w:val="Normal"/>
    <w:next w:val="Normal"/>
    <w:autoRedefine/>
    <w:qFormat/>
    <w:rsid w:val="00AE23CB"/>
    <w:pPr>
      <w:numPr>
        <w:ilvl w:val="2"/>
        <w:numId w:val="1"/>
      </w:numPr>
      <w:outlineLvl w:val="2"/>
    </w:pPr>
    <w:rPr>
      <w:rFonts w:ascii="Times New Roman" w:hAnsi="Times New Roman" w:cs="Arial"/>
      <w:b/>
      <w:bCs/>
      <w:szCs w:val="26"/>
    </w:rPr>
  </w:style>
  <w:style w:type="paragraph" w:styleId="Ttulo4">
    <w:name w:val="heading 4"/>
    <w:basedOn w:val="Lista3"/>
    <w:next w:val="Lista3"/>
    <w:autoRedefine/>
    <w:qFormat/>
    <w:rsid w:val="00334EEA"/>
    <w:pPr>
      <w:numPr>
        <w:ilvl w:val="3"/>
        <w:numId w:val="1"/>
      </w:numPr>
      <w:ind w:left="862" w:hanging="862"/>
      <w:outlineLvl w:val="3"/>
    </w:pPr>
    <w:rPr>
      <w:rFonts w:ascii="Times New Roman" w:hAnsi="Times New Roman"/>
      <w:bCs/>
      <w:szCs w:val="28"/>
    </w:rPr>
  </w:style>
  <w:style w:type="paragraph" w:styleId="Ttulo7">
    <w:name w:val="heading 7"/>
    <w:basedOn w:val="Normal"/>
    <w:next w:val="Normal"/>
    <w:qFormat/>
    <w:rsid w:val="00A93DE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93D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93D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63EC3"/>
    <w:rPr>
      <w:color w:val="0000FF"/>
      <w:u w:val="single"/>
    </w:rPr>
  </w:style>
  <w:style w:type="paragraph" w:customStyle="1" w:styleId="Estilo10ptJustificadoEspaamentoentrelinhas15linha">
    <w:name w:val="Estilo 10 pt Justificado Espaçamento entre linhas:  15 linha"/>
    <w:basedOn w:val="Normal"/>
    <w:autoRedefine/>
    <w:rsid w:val="00A93DE5"/>
  </w:style>
  <w:style w:type="paragraph" w:styleId="Legenda">
    <w:name w:val="caption"/>
    <w:basedOn w:val="Normal"/>
    <w:next w:val="Normal"/>
    <w:autoRedefine/>
    <w:qFormat/>
    <w:rsid w:val="000E411C"/>
    <w:pPr>
      <w:jc w:val="center"/>
    </w:pPr>
    <w:rPr>
      <w:bCs/>
    </w:rPr>
  </w:style>
  <w:style w:type="paragraph" w:customStyle="1" w:styleId="Default">
    <w:name w:val="Default"/>
    <w:rsid w:val="00825EDB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a3">
    <w:name w:val="List 3"/>
    <w:basedOn w:val="Normal"/>
    <w:rsid w:val="00AE23CB"/>
    <w:pPr>
      <w:ind w:left="849" w:hanging="283"/>
    </w:pPr>
  </w:style>
  <w:style w:type="paragraph" w:styleId="NormalWeb">
    <w:name w:val="Normal (Web)"/>
    <w:basedOn w:val="Normal"/>
    <w:uiPriority w:val="99"/>
    <w:unhideWhenUsed/>
    <w:rsid w:val="00FC7F29"/>
    <w:pPr>
      <w:spacing w:before="150" w:after="150" w:line="240" w:lineRule="auto"/>
      <w:jc w:val="left"/>
    </w:pPr>
    <w:rPr>
      <w:rFonts w:ascii="Times New Roman" w:hAnsi="Times New Roman"/>
      <w:color w:val="333333"/>
      <w:sz w:val="24"/>
      <w:szCs w:val="24"/>
    </w:rPr>
  </w:style>
  <w:style w:type="paragraph" w:customStyle="1" w:styleId="d">
    <w:name w:val="d"/>
    <w:basedOn w:val="Normal"/>
    <w:rsid w:val="00FC7F29"/>
    <w:pPr>
      <w:spacing w:before="150" w:after="150" w:line="240" w:lineRule="auto"/>
      <w:jc w:val="left"/>
    </w:pPr>
    <w:rPr>
      <w:rFonts w:ascii="Times New Roman" w:hAnsi="Times New Roman"/>
      <w:color w:val="333333"/>
      <w:sz w:val="24"/>
      <w:szCs w:val="24"/>
    </w:rPr>
  </w:style>
  <w:style w:type="character" w:styleId="Forte">
    <w:name w:val="Strong"/>
    <w:uiPriority w:val="22"/>
    <w:qFormat/>
    <w:rsid w:val="00FC7F2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F32F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F32F37"/>
    <w:rPr>
      <w:rFonts w:asciiTheme="majorHAnsi" w:eastAsiaTheme="majorEastAsia" w:hAnsiTheme="majorHAnsi" w:cstheme="majorBidi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61344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613440"/>
    <w:rPr>
      <w:rFonts w:ascii="Arial" w:hAnsi="Arial" w:cs="Arial"/>
      <w:b/>
      <w:sz w:val="28"/>
      <w:szCs w:val="28"/>
    </w:rPr>
  </w:style>
  <w:style w:type="character" w:customStyle="1" w:styleId="ircho">
    <w:name w:val="irc_ho"/>
    <w:basedOn w:val="Fontepargpadro"/>
    <w:rsid w:val="00A035CF"/>
  </w:style>
  <w:style w:type="table" w:styleId="Tabelacomgrade">
    <w:name w:val="Table Grid"/>
    <w:basedOn w:val="Tabelanormal"/>
    <w:rsid w:val="0016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0A1AE8"/>
    <w:pPr>
      <w:spacing w:before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rsid w:val="000A1AE8"/>
    <w:rPr>
      <w:rFonts w:ascii="(Usar fonte para texto asiático" w:hAnsi="(Usar fonte para texto asiático"/>
    </w:rPr>
  </w:style>
  <w:style w:type="character" w:styleId="Refdenotaderodap">
    <w:name w:val="footnote reference"/>
    <w:basedOn w:val="Fontepargpadro"/>
    <w:rsid w:val="000A1AE8"/>
    <w:rPr>
      <w:vertAlign w:val="superscript"/>
    </w:rPr>
  </w:style>
  <w:style w:type="paragraph" w:customStyle="1" w:styleId="PROJECTARE-refernciasPreto">
    <w:name w:val="#PROJECTARE - referências + Preto"/>
    <w:basedOn w:val="Normal"/>
    <w:rsid w:val="00C42099"/>
    <w:pPr>
      <w:spacing w:line="240" w:lineRule="auto"/>
    </w:pPr>
    <w:rPr>
      <w:rFonts w:ascii="Arial Narrow" w:hAnsi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53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2850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0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7960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ano@servidor.com.br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utor3@servido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trano@servidor.com.br" TargetMode="External"/><Relationship Id="rId14" Type="http://schemas.openxmlformats.org/officeDocument/2006/relationships/hyperlink" Target="http://www.ormnews.com.br/noticia.asp?noticia_id=65344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AB9E-07F8-4141-9398-B1E2FEDB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1522</Words>
  <Characters>8224</Characters>
  <Application>Microsoft Office Word</Application>
  <DocSecurity>0</DocSecurity>
  <Lines>68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UNIVERSIDADE FEDERAL DE PELOTAS</vt:lpstr>
      <vt:lpstr>Resumo (arial 12 negrito)</vt:lpstr>
      <vt:lpstr>Resumo (arial 12 negrito, em espanhol ou inglês)</vt:lpstr>
      <vt:lpstr>Primeiro título do artigo em arial 12 negrito</vt:lpstr>
      <vt:lpstr>Referências bibliográficas em arial 12 negrito</vt:lpstr>
      <vt:lpstr>UNIVERSIDADE FEDERAL DE PELOTAS</vt:lpstr>
    </vt:vector>
  </TitlesOfParts>
  <Company>Hewlett-Packard</Company>
  <LinksUpToDate>false</LinksUpToDate>
  <CharactersWithSpaces>9727</CharactersWithSpaces>
  <SharedDoc>false</SharedDoc>
  <HLinks>
    <vt:vector size="18" baseType="variant">
      <vt:variant>
        <vt:i4>3080281</vt:i4>
      </vt:variant>
      <vt:variant>
        <vt:i4>6</vt:i4>
      </vt:variant>
      <vt:variant>
        <vt:i4>0</vt:i4>
      </vt:variant>
      <vt:variant>
        <vt:i4>5</vt:i4>
      </vt:variant>
      <vt:variant>
        <vt:lpwstr>mailto:fulano@servidor.com.br</vt:lpwstr>
      </vt:variant>
      <vt:variant>
        <vt:lpwstr/>
      </vt:variant>
      <vt:variant>
        <vt:i4>3080281</vt:i4>
      </vt:variant>
      <vt:variant>
        <vt:i4>3</vt:i4>
      </vt:variant>
      <vt:variant>
        <vt:i4>0</vt:i4>
      </vt:variant>
      <vt:variant>
        <vt:i4>5</vt:i4>
      </vt:variant>
      <vt:variant>
        <vt:lpwstr>mailto:fulano@servidor.com.br</vt:lpwstr>
      </vt:variant>
      <vt:variant>
        <vt:lpwstr/>
      </vt:variant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mailto:fulano@servidor.com.br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subject/>
  <dc:creator>Beta</dc:creator>
  <cp:keywords/>
  <cp:lastModifiedBy>Sony</cp:lastModifiedBy>
  <cp:revision>55</cp:revision>
  <dcterms:created xsi:type="dcterms:W3CDTF">2015-01-27T07:02:00Z</dcterms:created>
  <dcterms:modified xsi:type="dcterms:W3CDTF">2015-02-14T11:20:00Z</dcterms:modified>
</cp:coreProperties>
</file>