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4" w:type="dxa"/>
        <w:tblInd w:w="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04"/>
      </w:tblGrid>
      <w:tr w:rsidR="00363F67" w14:paraId="1C716D49" w14:textId="77777777">
        <w:tc>
          <w:tcPr>
            <w:tcW w:w="10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C716D46" w14:textId="77777777" w:rsidR="00363F67" w:rsidRDefault="00363F67">
            <w:pPr>
              <w:snapToGrid w:val="0"/>
              <w:spacing w:line="120" w:lineRule="exact"/>
              <w:rPr>
                <w:rFonts w:ascii="Arial" w:hAnsi="Arial"/>
              </w:rPr>
            </w:pPr>
          </w:p>
          <w:p w14:paraId="1C716D47" w14:textId="77777777" w:rsidR="00363F67" w:rsidRDefault="007A7299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ENCAMINHAMENTO DE PRODUTO EDUCACIONAL PARA BANCA DE DEFESA</w:t>
            </w:r>
          </w:p>
          <w:p w14:paraId="1C716D48" w14:textId="77777777" w:rsidR="00363F67" w:rsidRDefault="007A7299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FICHA TÉCNICA DO PRODUTO TÉCNICO-TECNOLÓGICO</w:t>
            </w:r>
          </w:p>
        </w:tc>
      </w:tr>
    </w:tbl>
    <w:p w14:paraId="1C716D4A" w14:textId="77777777" w:rsidR="00363F67" w:rsidRDefault="00363F67">
      <w:pPr>
        <w:rPr>
          <w:rFonts w:hint="eastAsia"/>
        </w:rPr>
      </w:pPr>
    </w:p>
    <w:tbl>
      <w:tblPr>
        <w:tblW w:w="10204" w:type="dxa"/>
        <w:tblInd w:w="-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30"/>
        <w:gridCol w:w="250"/>
        <w:gridCol w:w="2924"/>
      </w:tblGrid>
      <w:tr w:rsidR="00363F67" w14:paraId="1C716D4E" w14:textId="7777777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6D4B" w14:textId="77777777" w:rsidR="00363F67" w:rsidRDefault="007A7299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ind w:right="-23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NOME DO ESTUDANTE:</w:t>
            </w:r>
          </w:p>
        </w:tc>
        <w:tc>
          <w:tcPr>
            <w:tcW w:w="169" w:type="dxa"/>
            <w:tcBorders>
              <w:left w:val="single" w:sz="6" w:space="0" w:color="000000"/>
              <w:right w:val="single" w:sz="6" w:space="0" w:color="000000"/>
            </w:tcBorders>
          </w:tcPr>
          <w:p w14:paraId="1C716D4C" w14:textId="77777777" w:rsidR="00363F67" w:rsidRDefault="00363F67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snapToGrid w:val="0"/>
              <w:ind w:right="-234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6D4D" w14:textId="77777777" w:rsidR="00363F67" w:rsidRDefault="007A7299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ind w:right="-234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Nº DE MATRÍCULA:</w:t>
            </w:r>
          </w:p>
        </w:tc>
      </w:tr>
      <w:tr w:rsidR="00363F67" w14:paraId="1C716D54" w14:textId="7777777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6D4F" w14:textId="77777777" w:rsidR="00363F67" w:rsidRDefault="00363F67">
            <w:pPr>
              <w:tabs>
                <w:tab w:val="left" w:pos="-1320"/>
                <w:tab w:val="left" w:pos="9480"/>
                <w:tab w:val="left" w:pos="10080"/>
              </w:tabs>
              <w:snapToGrid w:val="0"/>
              <w:spacing w:line="120" w:lineRule="exact"/>
              <w:ind w:right="-234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C716D50" w14:textId="77777777" w:rsidR="00363F67" w:rsidRDefault="00363F67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spacing w:after="58"/>
              <w:ind w:right="-2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9" w:type="dxa"/>
            <w:tcBorders>
              <w:left w:val="single" w:sz="6" w:space="0" w:color="000000"/>
              <w:right w:val="single" w:sz="6" w:space="0" w:color="000000"/>
            </w:tcBorders>
          </w:tcPr>
          <w:p w14:paraId="1C716D51" w14:textId="77777777" w:rsidR="00363F67" w:rsidRDefault="00363F67">
            <w:pPr>
              <w:tabs>
                <w:tab w:val="left" w:pos="-1320"/>
                <w:tab w:val="left" w:pos="9480"/>
                <w:tab w:val="left" w:pos="10080"/>
              </w:tabs>
              <w:snapToGrid w:val="0"/>
              <w:spacing w:line="120" w:lineRule="exact"/>
              <w:ind w:right="-234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C716D52" w14:textId="77777777" w:rsidR="00363F67" w:rsidRDefault="00363F67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spacing w:after="58"/>
              <w:ind w:right="-234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6D53" w14:textId="77777777" w:rsidR="00363F67" w:rsidRDefault="00363F67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snapToGrid w:val="0"/>
              <w:spacing w:after="58"/>
              <w:ind w:right="-234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C716D55" w14:textId="77777777" w:rsidR="00363F67" w:rsidRDefault="00363F67">
      <w:pPr>
        <w:rPr>
          <w:rFonts w:hint="eastAsia"/>
        </w:rPr>
      </w:pPr>
    </w:p>
    <w:tbl>
      <w:tblPr>
        <w:tblW w:w="5000" w:type="pct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90"/>
      </w:tblGrid>
      <w:tr w:rsidR="00363F67" w14:paraId="1C716D57" w14:textId="77777777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6D56" w14:textId="77777777" w:rsidR="00363F67" w:rsidRDefault="007A7299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NOME DO ORIENTADOR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363F67" w14:paraId="1C716D5A" w14:textId="77777777">
        <w:trPr>
          <w:trHeight w:val="507"/>
        </w:trPr>
        <w:tc>
          <w:tcPr>
            <w:tcW w:w="10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6D58" w14:textId="77777777" w:rsidR="00363F67" w:rsidRDefault="00363F67">
            <w:pPr>
              <w:pStyle w:val="Contedodatabela"/>
              <w:rPr>
                <w:rFonts w:hint="eastAsia"/>
                <w:color w:val="333333"/>
              </w:rPr>
            </w:pPr>
          </w:p>
          <w:p w14:paraId="1C716D59" w14:textId="77777777" w:rsidR="00363F67" w:rsidRDefault="00363F67">
            <w:pPr>
              <w:rPr>
                <w:rFonts w:hint="eastAsia"/>
              </w:rPr>
            </w:pPr>
          </w:p>
        </w:tc>
      </w:tr>
    </w:tbl>
    <w:p w14:paraId="1C716D5B" w14:textId="77777777" w:rsidR="00363F67" w:rsidRDefault="00363F6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827A7" w14:paraId="059FDA77" w14:textId="77777777" w:rsidTr="0061225B">
        <w:tc>
          <w:tcPr>
            <w:tcW w:w="10196" w:type="dxa"/>
          </w:tcPr>
          <w:p w14:paraId="0719D8D3" w14:textId="77777777" w:rsidR="000827A7" w:rsidRDefault="000827A7" w:rsidP="0061225B">
            <w:r>
              <w:rPr>
                <w:rFonts w:ascii="Arial" w:hAnsi="Arial"/>
                <w:sz w:val="20"/>
                <w:szCs w:val="20"/>
              </w:rPr>
              <w:t>MARCAR COM “X” O TIPO DA COLEÇÃO (marque SOMENTE UMA OPÇÃO, que melhor se adeque):</w:t>
            </w:r>
          </w:p>
        </w:tc>
      </w:tr>
      <w:tr w:rsidR="000827A7" w14:paraId="5970B95F" w14:textId="77777777" w:rsidTr="0061225B">
        <w:tc>
          <w:tcPr>
            <w:tcW w:w="10196" w:type="dxa"/>
          </w:tcPr>
          <w:p w14:paraId="608CC977" w14:textId="77777777" w:rsidR="000827A7" w:rsidRDefault="000827A7" w:rsidP="0061225B">
            <w:r>
              <w:t>Acervo em Plataformas Educacionais:</w:t>
            </w:r>
          </w:p>
          <w:p w14:paraId="1419C9F4" w14:textId="77777777" w:rsidR="000827A7" w:rsidRDefault="000827A7" w:rsidP="0061225B">
            <w:pPr>
              <w:ind w:left="709"/>
            </w:pPr>
            <w:proofErr w:type="gramStart"/>
            <w:r>
              <w:t>(  )</w:t>
            </w:r>
            <w:proofErr w:type="gramEnd"/>
            <w:r>
              <w:t xml:space="preserve"> Animação</w:t>
            </w:r>
          </w:p>
          <w:p w14:paraId="3C654273" w14:textId="77777777" w:rsidR="000827A7" w:rsidRDefault="000827A7" w:rsidP="0061225B">
            <w:pPr>
              <w:ind w:left="709"/>
            </w:pPr>
            <w:proofErr w:type="gramStart"/>
            <w:r>
              <w:t>(  )</w:t>
            </w:r>
            <w:proofErr w:type="gramEnd"/>
            <w:r>
              <w:t xml:space="preserve"> Aplicativos Móveis</w:t>
            </w:r>
          </w:p>
          <w:p w14:paraId="13B30115" w14:textId="77777777" w:rsidR="000827A7" w:rsidRDefault="000827A7" w:rsidP="0061225B">
            <w:pPr>
              <w:ind w:left="709"/>
            </w:pPr>
            <w:proofErr w:type="gramStart"/>
            <w:r>
              <w:t>(  )</w:t>
            </w:r>
            <w:proofErr w:type="gramEnd"/>
            <w:r>
              <w:t xml:space="preserve"> Aula Digital</w:t>
            </w:r>
          </w:p>
          <w:p w14:paraId="553D4B29" w14:textId="77777777" w:rsidR="000827A7" w:rsidRDefault="000827A7" w:rsidP="0061225B">
            <w:pPr>
              <w:ind w:left="709"/>
            </w:pPr>
            <w:proofErr w:type="gramStart"/>
            <w:r>
              <w:t>(  )</w:t>
            </w:r>
            <w:proofErr w:type="gramEnd"/>
            <w:r>
              <w:t xml:space="preserve"> Ferramentas</w:t>
            </w:r>
          </w:p>
          <w:p w14:paraId="2B793724" w14:textId="77777777" w:rsidR="000827A7" w:rsidRDefault="000827A7" w:rsidP="0061225B">
            <w:pPr>
              <w:ind w:left="709"/>
            </w:pPr>
            <w:proofErr w:type="gramStart"/>
            <w:r>
              <w:t>(  )</w:t>
            </w:r>
            <w:proofErr w:type="gramEnd"/>
            <w:r>
              <w:t xml:space="preserve"> Jogos</w:t>
            </w:r>
          </w:p>
          <w:p w14:paraId="64453259" w14:textId="77777777" w:rsidR="000827A7" w:rsidRDefault="000827A7" w:rsidP="0061225B">
            <w:pPr>
              <w:ind w:left="709"/>
            </w:pPr>
            <w:proofErr w:type="gramStart"/>
            <w:r>
              <w:t>(  )</w:t>
            </w:r>
            <w:proofErr w:type="gramEnd"/>
            <w:r>
              <w:t xml:space="preserve"> Laboratórios</w:t>
            </w:r>
          </w:p>
          <w:p w14:paraId="4DA96B1B" w14:textId="77777777" w:rsidR="000827A7" w:rsidRDefault="000827A7" w:rsidP="0061225B">
            <w:pPr>
              <w:ind w:left="709"/>
            </w:pPr>
            <w:proofErr w:type="gramStart"/>
            <w:r>
              <w:t>(  )</w:t>
            </w:r>
            <w:proofErr w:type="gramEnd"/>
            <w:r>
              <w:t xml:space="preserve"> Livros Digitais</w:t>
            </w:r>
          </w:p>
          <w:p w14:paraId="777EBE6D" w14:textId="77777777" w:rsidR="000827A7" w:rsidRDefault="000827A7" w:rsidP="0061225B">
            <w:pPr>
              <w:ind w:left="709"/>
            </w:pPr>
            <w:proofErr w:type="gramStart"/>
            <w:r>
              <w:t>(  )</w:t>
            </w:r>
            <w:proofErr w:type="gramEnd"/>
            <w:r>
              <w:t xml:space="preserve"> Mapas</w:t>
            </w:r>
          </w:p>
          <w:p w14:paraId="545C50B6" w14:textId="77777777" w:rsidR="000827A7" w:rsidRDefault="000827A7" w:rsidP="0061225B">
            <w:pPr>
              <w:ind w:left="709"/>
            </w:pPr>
            <w:proofErr w:type="gramStart"/>
            <w:r>
              <w:t>(  )</w:t>
            </w:r>
            <w:proofErr w:type="gramEnd"/>
            <w:r>
              <w:t xml:space="preserve"> Portal</w:t>
            </w:r>
          </w:p>
          <w:p w14:paraId="74912C5B" w14:textId="77777777" w:rsidR="000827A7" w:rsidRDefault="000827A7" w:rsidP="0061225B"/>
          <w:p w14:paraId="005FA1E3" w14:textId="77777777" w:rsidR="000827A7" w:rsidRDefault="000827A7" w:rsidP="0061225B">
            <w:r>
              <w:t>Acervo em Geral:</w:t>
            </w:r>
          </w:p>
          <w:p w14:paraId="6FD23AA2" w14:textId="77777777" w:rsidR="000827A7" w:rsidRDefault="000827A7" w:rsidP="0061225B">
            <w:pPr>
              <w:ind w:left="709"/>
            </w:pPr>
            <w:proofErr w:type="gramStart"/>
            <w:r>
              <w:t>(  )</w:t>
            </w:r>
            <w:proofErr w:type="gramEnd"/>
            <w:r>
              <w:t xml:space="preserve"> Imagens</w:t>
            </w:r>
          </w:p>
          <w:p w14:paraId="6F204965" w14:textId="77777777" w:rsidR="000827A7" w:rsidRDefault="000827A7" w:rsidP="0061225B">
            <w:pPr>
              <w:ind w:left="709"/>
            </w:pPr>
            <w:proofErr w:type="gramStart"/>
            <w:r>
              <w:t>(  )</w:t>
            </w:r>
            <w:proofErr w:type="gramEnd"/>
            <w:r>
              <w:t xml:space="preserve"> Textos</w:t>
            </w:r>
          </w:p>
          <w:p w14:paraId="44AC892C" w14:textId="77777777" w:rsidR="000827A7" w:rsidRDefault="000827A7" w:rsidP="0061225B">
            <w:pPr>
              <w:ind w:left="709"/>
            </w:pPr>
            <w:proofErr w:type="gramStart"/>
            <w:r>
              <w:t>(  )</w:t>
            </w:r>
            <w:proofErr w:type="gramEnd"/>
            <w:r>
              <w:t xml:space="preserve"> Vídeos</w:t>
            </w:r>
          </w:p>
          <w:p w14:paraId="2A1742F7" w14:textId="77777777" w:rsidR="000827A7" w:rsidRDefault="000827A7" w:rsidP="0061225B">
            <w:pPr>
              <w:ind w:left="709"/>
            </w:pPr>
            <w:proofErr w:type="gramStart"/>
            <w:r>
              <w:t>(  )</w:t>
            </w:r>
            <w:proofErr w:type="gramEnd"/>
            <w:r>
              <w:t xml:space="preserve"> Áudios</w:t>
            </w:r>
          </w:p>
        </w:tc>
      </w:tr>
    </w:tbl>
    <w:p w14:paraId="78B2C0E4" w14:textId="77777777" w:rsidR="000827A7" w:rsidRDefault="000827A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827A7" w14:paraId="6D89FCD1" w14:textId="77777777" w:rsidTr="0061225B">
        <w:tc>
          <w:tcPr>
            <w:tcW w:w="10196" w:type="dxa"/>
          </w:tcPr>
          <w:p w14:paraId="0351A094" w14:textId="77777777" w:rsidR="000827A7" w:rsidRDefault="000827A7" w:rsidP="0061225B">
            <w:r>
              <w:rPr>
                <w:rFonts w:ascii="Arial" w:hAnsi="Arial"/>
                <w:sz w:val="20"/>
                <w:szCs w:val="20"/>
              </w:rPr>
              <w:t>TIPO DE LICENÇA</w:t>
            </w:r>
          </w:p>
        </w:tc>
      </w:tr>
      <w:tr w:rsidR="000827A7" w14:paraId="333B65B5" w14:textId="77777777" w:rsidTr="0061225B">
        <w:tc>
          <w:tcPr>
            <w:tcW w:w="10196" w:type="dxa"/>
          </w:tcPr>
          <w:p w14:paraId="61B4E0D3" w14:textId="77777777" w:rsidR="000827A7" w:rsidRDefault="000827A7" w:rsidP="0061225B">
            <w:r>
              <w:t xml:space="preserve">O PPGECM, por padrão, atribui a licença </w:t>
            </w:r>
            <w:proofErr w:type="spellStart"/>
            <w:r>
              <w:t>Creative</w:t>
            </w:r>
            <w:proofErr w:type="spellEnd"/>
            <w:r>
              <w:t xml:space="preserve"> Commons de </w:t>
            </w:r>
            <w:r w:rsidRPr="00AF4EDF">
              <w:rPr>
                <w:rFonts w:hint="eastAsia"/>
              </w:rPr>
              <w:t>Atribuição-</w:t>
            </w:r>
            <w:proofErr w:type="spellStart"/>
            <w:r w:rsidRPr="00AF4EDF">
              <w:rPr>
                <w:rFonts w:hint="eastAsia"/>
              </w:rPr>
              <w:t>NãoComercial</w:t>
            </w:r>
            <w:proofErr w:type="spellEnd"/>
            <w:r w:rsidRPr="00AF4EDF">
              <w:rPr>
                <w:rFonts w:hint="eastAsia"/>
              </w:rPr>
              <w:t xml:space="preserve"> CC BY-NC</w:t>
            </w:r>
            <w:r>
              <w:t xml:space="preserve">. </w:t>
            </w:r>
            <w:r w:rsidRPr="00AF4EDF">
              <w:rPr>
                <w:rFonts w:hint="eastAsia"/>
              </w:rPr>
              <w:t xml:space="preserve">Esta licença permite que outros remixem, adaptem e criem a partir do seu trabalho para fins não comerciais, e embora os novos trabalhos tenham de lhe atribuir o devido </w:t>
            </w:r>
            <w:proofErr w:type="spellStart"/>
            <w:r w:rsidRPr="00AF4EDF">
              <w:rPr>
                <w:rFonts w:hint="eastAsia"/>
              </w:rPr>
              <w:t>cr</w:t>
            </w:r>
            <w:proofErr w:type="spellEnd"/>
            <w:r w:rsidRPr="00AF4EDF">
              <w:rPr>
                <w:rFonts w:hint="eastAsia"/>
              </w:rPr>
              <w:t>é</w:t>
            </w:r>
            <w:r w:rsidRPr="00AF4EDF">
              <w:rPr>
                <w:rFonts w:hint="eastAsia"/>
              </w:rPr>
              <w:t xml:space="preserve">dito e não possam ser usados para fins comerciais, os </w:t>
            </w:r>
            <w:proofErr w:type="spellStart"/>
            <w:r w:rsidRPr="00AF4EDF">
              <w:rPr>
                <w:rFonts w:hint="eastAsia"/>
              </w:rPr>
              <w:t>usu</w:t>
            </w:r>
            <w:proofErr w:type="spellEnd"/>
            <w:r w:rsidRPr="00AF4EDF">
              <w:rPr>
                <w:rFonts w:hint="eastAsia"/>
              </w:rPr>
              <w:t>á</w:t>
            </w:r>
            <w:r w:rsidRPr="00AF4EDF">
              <w:rPr>
                <w:rFonts w:hint="eastAsia"/>
              </w:rPr>
              <w:t>rios não t</w:t>
            </w:r>
            <w:r w:rsidRPr="00AF4EDF">
              <w:rPr>
                <w:rFonts w:hint="eastAsia"/>
              </w:rPr>
              <w:t>ê</w:t>
            </w:r>
            <w:r w:rsidRPr="00AF4EDF">
              <w:rPr>
                <w:rFonts w:hint="eastAsia"/>
              </w:rPr>
              <w:t>m de licenciar esses trabalhos derivados sob os mesmos termos.</w:t>
            </w:r>
          </w:p>
          <w:p w14:paraId="7321FC01" w14:textId="77777777" w:rsidR="000827A7" w:rsidRDefault="000827A7" w:rsidP="0061225B"/>
          <w:p w14:paraId="79CDAE24" w14:textId="77777777" w:rsidR="000827A7" w:rsidRDefault="000827A7" w:rsidP="0061225B">
            <w:r>
              <w:t>Marque a opção abaixo referente à licença:</w:t>
            </w:r>
          </w:p>
          <w:p w14:paraId="629E9DFA" w14:textId="77777777" w:rsidR="000827A7" w:rsidRDefault="000827A7" w:rsidP="0061225B"/>
          <w:p w14:paraId="7A1F663E" w14:textId="77777777" w:rsidR="000827A7" w:rsidRDefault="000827A7" w:rsidP="0061225B">
            <w:pPr>
              <w:ind w:left="709"/>
            </w:pPr>
            <w:proofErr w:type="gramStart"/>
            <w:r>
              <w:t>(  )</w:t>
            </w:r>
            <w:proofErr w:type="gramEnd"/>
            <w:r>
              <w:t xml:space="preserve"> Concordo com o encaminhamento padrão do PPGECM</w:t>
            </w:r>
          </w:p>
          <w:p w14:paraId="21A26458" w14:textId="77777777" w:rsidR="000827A7" w:rsidRDefault="000827A7" w:rsidP="0061225B">
            <w:pPr>
              <w:ind w:left="709"/>
            </w:pPr>
            <w:proofErr w:type="gramStart"/>
            <w:r>
              <w:t>(  )</w:t>
            </w:r>
            <w:proofErr w:type="gramEnd"/>
            <w:r>
              <w:t xml:space="preserve"> Não concordo com o encaminhamento padrão e solicito a atribuição de licença (descreva): ___________________________________________________________________________</w:t>
            </w:r>
          </w:p>
          <w:p w14:paraId="6DF03558" w14:textId="77777777" w:rsidR="000827A7" w:rsidRDefault="000827A7" w:rsidP="0061225B">
            <w:pPr>
              <w:ind w:left="709"/>
            </w:pPr>
          </w:p>
        </w:tc>
      </w:tr>
    </w:tbl>
    <w:p w14:paraId="758EFBF7" w14:textId="77777777" w:rsidR="000827A7" w:rsidRDefault="000827A7"/>
    <w:p w14:paraId="06BC767A" w14:textId="77777777" w:rsidR="000827A7" w:rsidRDefault="000827A7">
      <w:pPr>
        <w:rPr>
          <w:rFonts w:hint="eastAsia"/>
        </w:rPr>
      </w:pPr>
    </w:p>
    <w:tbl>
      <w:tblPr>
        <w:tblW w:w="5000" w:type="pct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90"/>
      </w:tblGrid>
      <w:tr w:rsidR="00363F67" w14:paraId="1C716D5D" w14:textId="77777777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6D5C" w14:textId="77777777" w:rsidR="00363F67" w:rsidRDefault="007A7299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TÍTULO DO PRODUTO </w:t>
            </w:r>
            <w:r>
              <w:rPr>
                <w:rFonts w:ascii="Arial" w:hAnsi="Arial"/>
                <w:sz w:val="20"/>
                <w:szCs w:val="20"/>
              </w:rPr>
              <w:t>TÉCNICO-TECNOLÓGICO (PTT)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363F67" w14:paraId="1C716D60" w14:textId="77777777">
        <w:trPr>
          <w:trHeight w:val="507"/>
        </w:trPr>
        <w:tc>
          <w:tcPr>
            <w:tcW w:w="10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6D5E" w14:textId="77777777" w:rsidR="00363F67" w:rsidRDefault="00363F67">
            <w:pPr>
              <w:pStyle w:val="Contedodatabela"/>
              <w:rPr>
                <w:rFonts w:hint="eastAsia"/>
                <w:color w:val="333333"/>
              </w:rPr>
            </w:pPr>
          </w:p>
          <w:p w14:paraId="1C716D5F" w14:textId="77777777" w:rsidR="00363F67" w:rsidRDefault="00363F67">
            <w:pPr>
              <w:rPr>
                <w:rFonts w:hint="eastAsia"/>
              </w:rPr>
            </w:pPr>
          </w:p>
        </w:tc>
      </w:tr>
    </w:tbl>
    <w:p w14:paraId="1C716D61" w14:textId="77777777" w:rsidR="00363F67" w:rsidRDefault="00363F67">
      <w:pPr>
        <w:rPr>
          <w:rFonts w:hint="eastAsia"/>
        </w:rPr>
      </w:pPr>
    </w:p>
    <w:tbl>
      <w:tblPr>
        <w:tblW w:w="5000" w:type="pct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90"/>
      </w:tblGrid>
      <w:tr w:rsidR="00363F67" w14:paraId="1C716D63" w14:textId="77777777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6D62" w14:textId="77777777" w:rsidR="00363F67" w:rsidRDefault="007A7299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AUTORES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363F67" w14:paraId="1C716D66" w14:textId="77777777">
        <w:trPr>
          <w:trHeight w:val="507"/>
        </w:trPr>
        <w:tc>
          <w:tcPr>
            <w:tcW w:w="10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6D64" w14:textId="77777777" w:rsidR="00363F67" w:rsidRDefault="00363F67">
            <w:pPr>
              <w:pStyle w:val="Contedodatabela"/>
              <w:rPr>
                <w:rFonts w:hint="eastAsia"/>
                <w:color w:val="333333"/>
              </w:rPr>
            </w:pPr>
          </w:p>
          <w:p w14:paraId="1C716D65" w14:textId="77777777" w:rsidR="00363F67" w:rsidRDefault="00363F67">
            <w:pPr>
              <w:rPr>
                <w:rFonts w:hint="eastAsia"/>
              </w:rPr>
            </w:pPr>
          </w:p>
        </w:tc>
      </w:tr>
    </w:tbl>
    <w:p w14:paraId="1C716D67" w14:textId="77777777" w:rsidR="00363F67" w:rsidRDefault="00363F67"/>
    <w:p w14:paraId="5ED2892F" w14:textId="77777777" w:rsidR="004C3A53" w:rsidRDefault="004C3A53"/>
    <w:tbl>
      <w:tblPr>
        <w:tblW w:w="5000" w:type="pct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90"/>
      </w:tblGrid>
      <w:tr w:rsidR="004C3A53" w14:paraId="53E90401" w14:textId="77777777" w:rsidTr="0061225B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74D9B" w14:textId="53F42C83" w:rsidR="004C3A53" w:rsidRDefault="004C3A53" w:rsidP="0061225B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RESUMO A SER DIVULGADO DO PRODUTO NO SITE DO EDUCAPES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4C3A53" w14:paraId="17F3F49C" w14:textId="77777777" w:rsidTr="0061225B">
        <w:trPr>
          <w:trHeight w:val="507"/>
        </w:trPr>
        <w:tc>
          <w:tcPr>
            <w:tcW w:w="10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8C41" w14:textId="77777777" w:rsidR="004C3A53" w:rsidRDefault="004C3A53" w:rsidP="0061225B">
            <w:pPr>
              <w:pStyle w:val="Contedodatabela"/>
              <w:rPr>
                <w:rFonts w:hint="eastAsia"/>
                <w:color w:val="333333"/>
              </w:rPr>
            </w:pPr>
          </w:p>
          <w:p w14:paraId="4650770C" w14:textId="77777777" w:rsidR="004C3A53" w:rsidRDefault="004C3A53" w:rsidP="0061225B">
            <w:pPr>
              <w:rPr>
                <w:rFonts w:hint="eastAsia"/>
              </w:rPr>
            </w:pPr>
          </w:p>
        </w:tc>
      </w:tr>
    </w:tbl>
    <w:p w14:paraId="01F3024F" w14:textId="77777777" w:rsidR="004C3A53" w:rsidRDefault="004C3A53"/>
    <w:tbl>
      <w:tblPr>
        <w:tblW w:w="5000" w:type="pct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90"/>
      </w:tblGrid>
      <w:tr w:rsidR="004C3A53" w14:paraId="7060E87D" w14:textId="77777777" w:rsidTr="0061225B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9ACF" w14:textId="0C6F6412" w:rsidR="004C3A53" w:rsidRDefault="004C3A53" w:rsidP="0061225B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PALAVRAS-CHAVE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4C3A53" w14:paraId="76F01021" w14:textId="77777777" w:rsidTr="0061225B">
        <w:trPr>
          <w:trHeight w:val="507"/>
        </w:trPr>
        <w:tc>
          <w:tcPr>
            <w:tcW w:w="10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F5D3" w14:textId="77777777" w:rsidR="004C3A53" w:rsidRDefault="004C3A53" w:rsidP="0061225B">
            <w:pPr>
              <w:pStyle w:val="Contedodatabela"/>
              <w:rPr>
                <w:rFonts w:hint="eastAsia"/>
                <w:color w:val="333333"/>
              </w:rPr>
            </w:pPr>
          </w:p>
          <w:p w14:paraId="08BA8795" w14:textId="77777777" w:rsidR="004C3A53" w:rsidRDefault="004C3A53" w:rsidP="0061225B">
            <w:pPr>
              <w:rPr>
                <w:rFonts w:hint="eastAsia"/>
              </w:rPr>
            </w:pPr>
          </w:p>
        </w:tc>
      </w:tr>
    </w:tbl>
    <w:p w14:paraId="76DBA59F" w14:textId="77777777" w:rsidR="00332A34" w:rsidRDefault="00332A34"/>
    <w:p w14:paraId="061E5E6A" w14:textId="77777777" w:rsidR="00332A34" w:rsidRDefault="00332A34">
      <w:pPr>
        <w:rPr>
          <w:rFonts w:hint="eastAsia"/>
        </w:rPr>
      </w:pPr>
    </w:p>
    <w:tbl>
      <w:tblPr>
        <w:tblW w:w="5000" w:type="pct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90"/>
      </w:tblGrid>
      <w:tr w:rsidR="00363F67" w14:paraId="1C716D69" w14:textId="77777777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6D68" w14:textId="77777777" w:rsidR="00363F67" w:rsidRDefault="007A7299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MARCAR COM </w:t>
            </w:r>
            <w:r>
              <w:rPr>
                <w:rFonts w:ascii="Arial" w:hAnsi="Arial"/>
                <w:sz w:val="20"/>
                <w:szCs w:val="20"/>
              </w:rPr>
              <w:t>“X” O TIPO DO PTT CONFORME ÁREA CAPES:</w:t>
            </w:r>
          </w:p>
        </w:tc>
      </w:tr>
      <w:tr w:rsidR="00363F67" w14:paraId="1C716D75" w14:textId="77777777">
        <w:trPr>
          <w:trHeight w:val="1130"/>
        </w:trPr>
        <w:tc>
          <w:tcPr>
            <w:tcW w:w="10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6D6A" w14:textId="77777777" w:rsidR="00363F67" w:rsidRDefault="007A7299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333333"/>
                <w:sz w:val="20"/>
                <w:szCs w:val="20"/>
              </w:rPr>
              <w:t xml:space="preserve">(   ) PTT1 – Material didático/instrucional: que são propostas de ensino, envolvendo sugestões de experimentos e outras atividades práticas, sequências didáticas, propostas de intervenção, roteiros de </w:t>
            </w:r>
            <w:r>
              <w:rPr>
                <w:rFonts w:ascii="Arial" w:hAnsi="Arial"/>
                <w:color w:val="333333"/>
                <w:sz w:val="20"/>
                <w:szCs w:val="20"/>
              </w:rPr>
              <w:t xml:space="preserve">oficinas; material textual, como manuais, guias, textos de apoio, artigos em revistas técnicas ou de divulgação, livros didáticos e paradidáticos, histórias em quadrinhos e similares, dicionários; mídias educacionais, como vídeos, simulações, animações, </w:t>
            </w:r>
            <w:proofErr w:type="spellStart"/>
            <w:r>
              <w:rPr>
                <w:rFonts w:ascii="Arial" w:hAnsi="Arial"/>
                <w:color w:val="333333"/>
                <w:sz w:val="20"/>
                <w:szCs w:val="20"/>
              </w:rPr>
              <w:t>vídeo-aulas</w:t>
            </w:r>
            <w:proofErr w:type="spellEnd"/>
            <w:r>
              <w:rPr>
                <w:rFonts w:ascii="Arial" w:hAnsi="Arial"/>
                <w:color w:val="333333"/>
                <w:sz w:val="20"/>
                <w:szCs w:val="20"/>
              </w:rPr>
              <w:t>, experimentos virtuais e áudios; objetos de aprendizagem; ambientes de aprendizagem; páginas de internet e blogs; jogos educacionais de mesa ou virtuais, e afins; entre outros;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C716D6B" w14:textId="77777777" w:rsidR="00363F67" w:rsidRDefault="00363F67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  <w:p w14:paraId="1C716D6C" w14:textId="77777777" w:rsidR="00363F67" w:rsidRDefault="007A7299">
            <w:pPr>
              <w:pStyle w:val="Corpodetexto"/>
              <w:rPr>
                <w:rFonts w:ascii="Arial" w:hAnsi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color w:val="333333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/>
                <w:color w:val="333333"/>
                <w:sz w:val="20"/>
                <w:szCs w:val="20"/>
              </w:rPr>
              <w:t xml:space="preserve"> ) PTT2 – Curso de formação profissional: atividade de capacitação criada, atividade de capacitação organizada, cursos, oficinas, entre outros;</w:t>
            </w:r>
          </w:p>
          <w:p w14:paraId="1C716D6D" w14:textId="77777777" w:rsidR="00363F67" w:rsidRDefault="007A7299">
            <w:pPr>
              <w:pStyle w:val="Corpodetexto"/>
              <w:spacing w:line="384" w:lineRule="auto"/>
              <w:jc w:val="both"/>
              <w:rPr>
                <w:rFonts w:ascii="Arial" w:hAnsi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color w:val="333333"/>
                <w:sz w:val="20"/>
                <w:szCs w:val="20"/>
              </w:rPr>
              <w:t>( )</w:t>
            </w:r>
            <w:proofErr w:type="gramEnd"/>
            <w:r>
              <w:rPr>
                <w:rFonts w:ascii="Arial" w:hAnsi="Arial"/>
                <w:color w:val="333333"/>
                <w:sz w:val="20"/>
                <w:szCs w:val="20"/>
              </w:rPr>
              <w:t xml:space="preserve"> PTT3 – Tecnologia social: produtos, dispositivos ou equipamentos; processos, procedimentos, técnicas ou metodologias; serviços; inovações sociais </w:t>
            </w:r>
            <w:r>
              <w:rPr>
                <w:rFonts w:ascii="Arial" w:hAnsi="Arial"/>
                <w:color w:val="333333"/>
                <w:sz w:val="20"/>
                <w:szCs w:val="20"/>
              </w:rPr>
              <w:t>organizacionais; inovações sociais de gestão, entre outros;</w:t>
            </w:r>
          </w:p>
          <w:p w14:paraId="1C716D6E" w14:textId="77777777" w:rsidR="00363F67" w:rsidRDefault="007A7299">
            <w:pPr>
              <w:pStyle w:val="Corpodetexto"/>
              <w:spacing w:line="384" w:lineRule="auto"/>
              <w:jc w:val="both"/>
              <w:rPr>
                <w:rFonts w:ascii="Arial" w:hAnsi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color w:val="333333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/>
                <w:color w:val="333333"/>
                <w:sz w:val="20"/>
                <w:szCs w:val="20"/>
              </w:rPr>
              <w:t xml:space="preserve"> ) PTT4 – Software/Aplicativo: aplicativos de modelagem, aplicativos de aquisição e análise de dados, plataformas virtuais e similares, programas de computador, entre outros;</w:t>
            </w:r>
          </w:p>
          <w:p w14:paraId="1C716D6F" w14:textId="77777777" w:rsidR="00363F67" w:rsidRDefault="007A7299">
            <w:pPr>
              <w:pStyle w:val="Corpodetexto"/>
              <w:spacing w:line="384" w:lineRule="auto"/>
              <w:jc w:val="both"/>
              <w:rPr>
                <w:rFonts w:ascii="Arial" w:hAnsi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color w:val="333333"/>
                <w:sz w:val="20"/>
                <w:szCs w:val="20"/>
              </w:rPr>
              <w:t>(  )</w:t>
            </w:r>
            <w:proofErr w:type="gramEnd"/>
            <w:r>
              <w:rPr>
                <w:rFonts w:ascii="Arial" w:hAnsi="Arial"/>
                <w:color w:val="333333"/>
                <w:sz w:val="20"/>
                <w:szCs w:val="20"/>
              </w:rPr>
              <w:t xml:space="preserve"> PTT5 – Evento Organizados: ciclos de palestras, exposições científicas, olímpiadas, expedições, feiras e mostras científicas, atividades de divulgação científica, entre outros;</w:t>
            </w:r>
          </w:p>
          <w:p w14:paraId="1C716D70" w14:textId="77777777" w:rsidR="00363F67" w:rsidRDefault="007A7299">
            <w:pPr>
              <w:pStyle w:val="Corpodetexto"/>
              <w:spacing w:line="384" w:lineRule="auto"/>
              <w:jc w:val="both"/>
              <w:rPr>
                <w:rFonts w:ascii="Arial" w:hAnsi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color w:val="333333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/>
                <w:color w:val="333333"/>
                <w:sz w:val="20"/>
                <w:szCs w:val="20"/>
              </w:rPr>
              <w:t xml:space="preserve"> ) PTT6 – Relatório Técnico;</w:t>
            </w:r>
          </w:p>
          <w:p w14:paraId="1C716D71" w14:textId="77777777" w:rsidR="00363F67" w:rsidRDefault="007A7299">
            <w:pPr>
              <w:pStyle w:val="Corpodetexto"/>
              <w:spacing w:line="384" w:lineRule="auto"/>
              <w:jc w:val="both"/>
              <w:rPr>
                <w:rFonts w:ascii="Arial" w:hAnsi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color w:val="333333"/>
                <w:sz w:val="20"/>
                <w:szCs w:val="20"/>
              </w:rPr>
              <w:t>(  )</w:t>
            </w:r>
            <w:proofErr w:type="gramEnd"/>
            <w:r>
              <w:rPr>
                <w:rFonts w:ascii="Arial" w:hAnsi="Arial"/>
                <w:color w:val="333333"/>
                <w:sz w:val="20"/>
                <w:szCs w:val="20"/>
              </w:rPr>
              <w:t xml:space="preserve"> PTT7 – Acervo: curadoria de mostras e exposições realizadas, acervos produzidos, curadoria de coleções, entre outros;</w:t>
            </w:r>
          </w:p>
          <w:p w14:paraId="1C716D72" w14:textId="77777777" w:rsidR="00363F67" w:rsidRDefault="007A7299">
            <w:pPr>
              <w:pStyle w:val="Corpodetexto"/>
              <w:spacing w:line="384" w:lineRule="auto"/>
              <w:jc w:val="both"/>
              <w:rPr>
                <w:rFonts w:ascii="Arial" w:hAnsi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color w:val="333333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/>
                <w:color w:val="333333"/>
                <w:sz w:val="20"/>
                <w:szCs w:val="20"/>
              </w:rPr>
              <w:t xml:space="preserve"> ) PTT8 – Produto de comunicação: produto de mídia, criação de programa de rádio ou TV, campanha publicitária, entre outros;</w:t>
            </w:r>
          </w:p>
          <w:p w14:paraId="1C716D73" w14:textId="77777777" w:rsidR="00363F67" w:rsidRDefault="007A7299">
            <w:pPr>
              <w:pStyle w:val="Corpodetexto"/>
              <w:spacing w:line="384" w:lineRule="auto"/>
              <w:jc w:val="both"/>
              <w:rPr>
                <w:rFonts w:ascii="Arial" w:hAnsi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color w:val="333333"/>
                <w:sz w:val="20"/>
                <w:szCs w:val="20"/>
              </w:rPr>
              <w:lastRenderedPageBreak/>
              <w:t>(  )</w:t>
            </w:r>
            <w:proofErr w:type="gramEnd"/>
            <w:r>
              <w:rPr>
                <w:rFonts w:ascii="Arial" w:hAnsi="Arial"/>
                <w:color w:val="333333"/>
                <w:sz w:val="20"/>
                <w:szCs w:val="20"/>
              </w:rPr>
              <w:t xml:space="preserve"> PTT9 – Manual/Protocolo: guia de instruções, protocolo tecnológico experimental/ aplicação ou adequação tecnológica; manual de operação, manual de gestão, manual de normas e/ou procedimentos, entre outros;</w:t>
            </w:r>
          </w:p>
          <w:p w14:paraId="1C716D74" w14:textId="77777777" w:rsidR="00363F67" w:rsidRDefault="007A7299">
            <w:pPr>
              <w:pStyle w:val="Corpodetexto"/>
              <w:spacing w:line="384" w:lineRule="auto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color w:val="333333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/>
                <w:color w:val="333333"/>
                <w:sz w:val="20"/>
                <w:szCs w:val="20"/>
              </w:rPr>
              <w:t xml:space="preserve"> ) PTT10 – Carta, mapa ou similar.</w:t>
            </w:r>
          </w:p>
        </w:tc>
      </w:tr>
    </w:tbl>
    <w:p w14:paraId="1C716D89" w14:textId="77777777" w:rsidR="00363F67" w:rsidRDefault="00363F67">
      <w:pPr>
        <w:rPr>
          <w:rFonts w:hint="eastAsia"/>
        </w:rPr>
      </w:pPr>
    </w:p>
    <w:p w14:paraId="1C716D95" w14:textId="77777777" w:rsidR="00363F67" w:rsidRDefault="00363F67">
      <w:pPr>
        <w:rPr>
          <w:rFonts w:hint="eastAsia"/>
        </w:rPr>
      </w:pPr>
    </w:p>
    <w:tbl>
      <w:tblPr>
        <w:tblW w:w="5000" w:type="pct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90"/>
      </w:tblGrid>
      <w:tr w:rsidR="00363F67" w14:paraId="1C716D97" w14:textId="77777777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6D96" w14:textId="77777777" w:rsidR="00363F67" w:rsidRDefault="007A7299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LINHA E </w:t>
            </w:r>
            <w:r>
              <w:rPr>
                <w:rFonts w:ascii="Arial" w:hAnsi="Arial"/>
                <w:sz w:val="20"/>
                <w:szCs w:val="20"/>
              </w:rPr>
              <w:t>PROJETO DE PESQUISA:</w:t>
            </w:r>
          </w:p>
        </w:tc>
      </w:tr>
      <w:tr w:rsidR="00363F67" w14:paraId="1C716D9A" w14:textId="77777777">
        <w:trPr>
          <w:trHeight w:val="507"/>
        </w:trPr>
        <w:tc>
          <w:tcPr>
            <w:tcW w:w="10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6D98" w14:textId="77777777" w:rsidR="00363F67" w:rsidRDefault="00363F67">
            <w:pPr>
              <w:pStyle w:val="Contedodatabela"/>
              <w:rPr>
                <w:rFonts w:hint="eastAsia"/>
                <w:color w:val="333333"/>
              </w:rPr>
            </w:pPr>
          </w:p>
          <w:p w14:paraId="1C716D99" w14:textId="77777777" w:rsidR="00363F67" w:rsidRDefault="00363F67">
            <w:pPr>
              <w:rPr>
                <w:rFonts w:hint="eastAsia"/>
              </w:rPr>
            </w:pPr>
          </w:p>
        </w:tc>
      </w:tr>
    </w:tbl>
    <w:p w14:paraId="1C716D9B" w14:textId="77777777" w:rsidR="00363F67" w:rsidRDefault="00363F67">
      <w:pPr>
        <w:rPr>
          <w:rFonts w:hint="eastAsia"/>
        </w:rPr>
      </w:pPr>
    </w:p>
    <w:tbl>
      <w:tblPr>
        <w:tblW w:w="5000" w:type="pct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90"/>
      </w:tblGrid>
      <w:tr w:rsidR="00363F67" w14:paraId="1C716D9D" w14:textId="77777777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6D9C" w14:textId="77777777" w:rsidR="00363F67" w:rsidRDefault="007A7299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NATUREZA E FINALIDADE DA PRODUÇÃO TÉCNICA:</w:t>
            </w:r>
          </w:p>
        </w:tc>
      </w:tr>
      <w:tr w:rsidR="00363F67" w14:paraId="1C716DA0" w14:textId="77777777">
        <w:trPr>
          <w:trHeight w:val="507"/>
        </w:trPr>
        <w:tc>
          <w:tcPr>
            <w:tcW w:w="10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6D9E" w14:textId="77777777" w:rsidR="00363F67" w:rsidRDefault="00363F67">
            <w:pPr>
              <w:pStyle w:val="Contedodatabela"/>
              <w:rPr>
                <w:rFonts w:hint="eastAsia"/>
                <w:color w:val="333333"/>
              </w:rPr>
            </w:pPr>
          </w:p>
          <w:p w14:paraId="1C716D9F" w14:textId="77777777" w:rsidR="00363F67" w:rsidRDefault="00363F67">
            <w:pPr>
              <w:rPr>
                <w:rFonts w:hint="eastAsia"/>
              </w:rPr>
            </w:pPr>
          </w:p>
        </w:tc>
      </w:tr>
    </w:tbl>
    <w:p w14:paraId="1C716DA1" w14:textId="77777777" w:rsidR="00363F67" w:rsidRDefault="00363F67">
      <w:pPr>
        <w:rPr>
          <w:rFonts w:hint="eastAsia"/>
        </w:rPr>
      </w:pPr>
    </w:p>
    <w:p w14:paraId="1C716DA2" w14:textId="77777777" w:rsidR="00363F67" w:rsidRDefault="00363F67">
      <w:pPr>
        <w:rPr>
          <w:rFonts w:hint="eastAsia"/>
        </w:rPr>
      </w:pPr>
    </w:p>
    <w:p w14:paraId="1C716DA3" w14:textId="77777777" w:rsidR="00363F67" w:rsidRDefault="007A7299">
      <w:pPr>
        <w:rPr>
          <w:rFonts w:hint="eastAsia"/>
        </w:rPr>
      </w:pPr>
      <w:r>
        <w:t xml:space="preserve">Pelotas, _____ de ________________ </w:t>
      </w:r>
      <w:proofErr w:type="spellStart"/>
      <w:r>
        <w:t>de</w:t>
      </w:r>
      <w:proofErr w:type="spellEnd"/>
      <w:r>
        <w:t xml:space="preserve"> ______.</w:t>
      </w:r>
    </w:p>
    <w:p w14:paraId="1C716DA4" w14:textId="77777777" w:rsidR="00363F67" w:rsidRDefault="00363F67">
      <w:pPr>
        <w:rPr>
          <w:rFonts w:hint="eastAsia"/>
        </w:rPr>
      </w:pPr>
    </w:p>
    <w:p w14:paraId="1C716DA5" w14:textId="77777777" w:rsidR="00363F67" w:rsidRDefault="00363F67">
      <w:pPr>
        <w:rPr>
          <w:rFonts w:hint="eastAsia"/>
        </w:rPr>
      </w:pPr>
    </w:p>
    <w:p w14:paraId="1C716DA6" w14:textId="77777777" w:rsidR="00363F67" w:rsidRDefault="00363F67">
      <w:pPr>
        <w:rPr>
          <w:rFonts w:hint="eastAsia"/>
        </w:rPr>
      </w:pPr>
    </w:p>
    <w:p w14:paraId="1C716DA7" w14:textId="77777777" w:rsidR="00363F67" w:rsidRDefault="00363F67">
      <w:pPr>
        <w:rPr>
          <w:rFonts w:hint="eastAsia"/>
        </w:rPr>
      </w:pPr>
    </w:p>
    <w:p w14:paraId="1C716DA8" w14:textId="77777777" w:rsidR="00363F67" w:rsidRDefault="00363F67">
      <w:pPr>
        <w:jc w:val="center"/>
        <w:rPr>
          <w:rFonts w:hint="eastAsia"/>
        </w:rPr>
      </w:pPr>
    </w:p>
    <w:p w14:paraId="1C716DA9" w14:textId="77777777" w:rsidR="00363F67" w:rsidRDefault="00363F67">
      <w:pPr>
        <w:jc w:val="center"/>
        <w:rPr>
          <w:rFonts w:hint="eastAsia"/>
        </w:rPr>
      </w:pPr>
    </w:p>
    <w:p w14:paraId="1C716DAA" w14:textId="77777777" w:rsidR="00363F67" w:rsidRDefault="007A7299">
      <w:pPr>
        <w:jc w:val="center"/>
        <w:rPr>
          <w:rFonts w:hint="eastAsia"/>
        </w:rPr>
      </w:pPr>
      <w:r>
        <w:t>____________________________                         _____________________________</w:t>
      </w:r>
    </w:p>
    <w:p w14:paraId="1C716DAB" w14:textId="77777777" w:rsidR="00363F67" w:rsidRDefault="007A7299">
      <w:pPr>
        <w:jc w:val="center"/>
        <w:rPr>
          <w:rFonts w:hint="eastAsia"/>
        </w:rPr>
      </w:pPr>
      <w:r>
        <w:t xml:space="preserve">Assinatura Gov.BR do Discente                </w:t>
      </w:r>
      <w:r>
        <w:t xml:space="preserve">               Assinatura Gov.BR do Orientador</w:t>
      </w:r>
    </w:p>
    <w:sectPr w:rsidR="00363F67">
      <w:headerReference w:type="default" r:id="rId7"/>
      <w:pgSz w:w="11906" w:h="16838"/>
      <w:pgMar w:top="2863" w:right="850" w:bottom="850" w:left="850" w:header="85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16DBA" w14:textId="77777777" w:rsidR="007A7299" w:rsidRDefault="007A7299">
      <w:pPr>
        <w:rPr>
          <w:rFonts w:hint="eastAsia"/>
        </w:rPr>
      </w:pPr>
      <w:r>
        <w:separator/>
      </w:r>
    </w:p>
  </w:endnote>
  <w:endnote w:type="continuationSeparator" w:id="0">
    <w:p w14:paraId="1C716DBC" w14:textId="77777777" w:rsidR="007A7299" w:rsidRDefault="007A72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16DB6" w14:textId="77777777" w:rsidR="007A7299" w:rsidRDefault="007A7299">
      <w:pPr>
        <w:rPr>
          <w:rFonts w:hint="eastAsia"/>
        </w:rPr>
      </w:pPr>
      <w:r>
        <w:separator/>
      </w:r>
    </w:p>
  </w:footnote>
  <w:footnote w:type="continuationSeparator" w:id="0">
    <w:p w14:paraId="1C716DB8" w14:textId="77777777" w:rsidR="007A7299" w:rsidRDefault="007A729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4" w:type="dxa"/>
      <w:tblInd w:w="-5" w:type="dxa"/>
      <w:tblLayout w:type="fixed"/>
      <w:tblCellMar>
        <w:left w:w="120" w:type="dxa"/>
        <w:right w:w="120" w:type="dxa"/>
      </w:tblCellMar>
      <w:tblLook w:val="04A0" w:firstRow="1" w:lastRow="0" w:firstColumn="1" w:lastColumn="0" w:noHBand="0" w:noVBand="1"/>
    </w:tblPr>
    <w:tblGrid>
      <w:gridCol w:w="1310"/>
      <w:gridCol w:w="6348"/>
      <w:gridCol w:w="2546"/>
    </w:tblGrid>
    <w:tr w:rsidR="00363F67" w14:paraId="1C716DB4" w14:textId="77777777">
      <w:trPr>
        <w:cantSplit/>
        <w:trHeight w:val="1255"/>
      </w:trPr>
      <w:tc>
        <w:tcPr>
          <w:tcW w:w="131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C716DAC" w14:textId="77777777" w:rsidR="00363F67" w:rsidRDefault="00363F67">
          <w:pPr>
            <w:snapToGrid w:val="0"/>
            <w:spacing w:line="120" w:lineRule="exact"/>
            <w:rPr>
              <w:rFonts w:hint="eastAsia"/>
            </w:rPr>
          </w:pPr>
        </w:p>
        <w:p w14:paraId="1C716DAD" w14:textId="77777777" w:rsidR="00363F67" w:rsidRDefault="007A7299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</w:tabs>
            <w:spacing w:after="58"/>
            <w:rPr>
              <w:rFonts w:ascii="Arial" w:hAnsi="Arial"/>
              <w:szCs w:val="20"/>
            </w:rPr>
          </w:pPr>
          <w:r>
            <w:rPr>
              <w:rFonts w:ascii="Arial" w:hAnsi="Arial"/>
              <w:noProof/>
              <w:szCs w:val="20"/>
            </w:rPr>
            <w:drawing>
              <wp:inline distT="0" distB="0" distL="0" distR="0" wp14:anchorId="1C716DB6" wp14:editId="1C716DB7">
                <wp:extent cx="619125" cy="619125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8" t="-58" r="-58" b="-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8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14:paraId="1C716DAE" w14:textId="77777777" w:rsidR="00363F67" w:rsidRDefault="00363F67">
          <w:pPr>
            <w:snapToGrid w:val="0"/>
            <w:spacing w:line="120" w:lineRule="exact"/>
            <w:rPr>
              <w:rFonts w:ascii="Arial" w:hAnsi="Arial"/>
              <w:b/>
              <w:bCs/>
              <w:sz w:val="20"/>
              <w:szCs w:val="20"/>
            </w:rPr>
          </w:pPr>
        </w:p>
        <w:p w14:paraId="1C716DAF" w14:textId="77777777" w:rsidR="00363F67" w:rsidRDefault="007A7299">
          <w:pPr>
            <w:pStyle w:val="Ttulo4"/>
            <w:spacing w:after="120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UNIVERSIDADE FEDERAL DE PELOTAS</w:t>
          </w:r>
        </w:p>
        <w:p w14:paraId="1C716DB0" w14:textId="77777777" w:rsidR="00363F67" w:rsidRDefault="007A7299">
          <w:pPr>
            <w:pStyle w:val="Corpodetexto"/>
            <w:spacing w:after="120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>PRÓ-REITORIA DE PESQUISA E PÓS-GRADUAÇÃO</w:t>
          </w:r>
        </w:p>
        <w:p w14:paraId="1C716DB1" w14:textId="77777777" w:rsidR="00363F67" w:rsidRDefault="007A7299">
          <w:pPr>
            <w:pStyle w:val="Ttulo3"/>
            <w:spacing w:after="120"/>
            <w:jc w:val="left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PROGRAMA DE PÓS-GRADUAÇÃO EM ENSINO DE CIÊNCIAS E MATEMÁTICA</w:t>
          </w:r>
        </w:p>
      </w:tc>
      <w:tc>
        <w:tcPr>
          <w:tcW w:w="254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716DB2" w14:textId="77777777" w:rsidR="00363F67" w:rsidRDefault="00363F67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</w:tabs>
            <w:snapToGrid w:val="0"/>
            <w:spacing w:after="58"/>
            <w:jc w:val="center"/>
            <w:rPr>
              <w:rFonts w:ascii="Arial" w:hAnsi="Arial"/>
              <w:b/>
              <w:bCs/>
              <w:sz w:val="20"/>
              <w:szCs w:val="20"/>
            </w:rPr>
          </w:pPr>
        </w:p>
        <w:p w14:paraId="1C716DB3" w14:textId="77777777" w:rsidR="00363F67" w:rsidRDefault="007A7299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</w:tabs>
            <w:spacing w:after="58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1C716DB8" wp14:editId="1C716DB9">
                <wp:extent cx="1433195" cy="434340"/>
                <wp:effectExtent l="0" t="0" r="0" b="0"/>
                <wp:docPr id="2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8" t="-124" r="-38" b="-1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195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716DB5" w14:textId="77777777" w:rsidR="00363F67" w:rsidRDefault="00363F67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949BE"/>
    <w:multiLevelType w:val="multilevel"/>
    <w:tmpl w:val="8EDE6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244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F67"/>
    <w:rsid w:val="000827A7"/>
    <w:rsid w:val="000A185E"/>
    <w:rsid w:val="000A2AC7"/>
    <w:rsid w:val="000E28FC"/>
    <w:rsid w:val="00332A34"/>
    <w:rsid w:val="00363F67"/>
    <w:rsid w:val="004C3A53"/>
    <w:rsid w:val="00546E97"/>
    <w:rsid w:val="00736880"/>
    <w:rsid w:val="007A7299"/>
    <w:rsid w:val="00896471"/>
    <w:rsid w:val="00AF4EDF"/>
    <w:rsid w:val="00F3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716D46"/>
  <w15:docId w15:val="{8E7E4946-055E-3241-BC5B-D0142550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332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562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Bruno Pastoriza</cp:lastModifiedBy>
  <cp:revision>14</cp:revision>
  <dcterms:created xsi:type="dcterms:W3CDTF">2023-12-26T09:26:00Z</dcterms:created>
  <dcterms:modified xsi:type="dcterms:W3CDTF">2024-09-23T14:16:00Z</dcterms:modified>
  <dc:language>pt-BR</dc:language>
</cp:coreProperties>
</file>