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90" w:rsidRPr="008652E7" w:rsidRDefault="00987190" w:rsidP="00CF4C40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F4C40" w:rsidRDefault="00CF4C40" w:rsidP="00CF4C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07326"/>
            <wp:effectExtent l="0" t="0" r="0" b="0"/>
            <wp:docPr id="4" name="Imagem 4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40" w:rsidRDefault="00CF4C40" w:rsidP="00CF4C4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428750" cy="1428750"/>
            <wp:effectExtent l="0" t="0" r="0" b="0"/>
            <wp:docPr id="6" name="Imagem 6" descr="http://ccs2.ufpel.edu.br/wp/wp-content/uploads/2014/04/Escudo-Colorido-UFPEL_10042014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cs2.ufpel.edu.br/wp/wp-content/uploads/2014/04/Escudo-Colorido-UFPEL_10042014-150x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>Universidade Federal de Pelotas</w:t>
      </w:r>
    </w:p>
    <w:p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>Faculdade de Direito</w:t>
      </w:r>
    </w:p>
    <w:p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 xml:space="preserve">Programa de Pós-Graduação em Direito </w:t>
      </w:r>
    </w:p>
    <w:p w:rsidR="00CF4C40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>Mestrado em Direito</w:t>
      </w:r>
    </w:p>
    <w:p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(Área de Concentração: Direitos Sociais)</w:t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F4C40" w:rsidRPr="00AA696F" w:rsidRDefault="00CF4C40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96F">
        <w:rPr>
          <w:rFonts w:ascii="Times New Roman" w:hAnsi="Times New Roman"/>
          <w:sz w:val="28"/>
          <w:szCs w:val="28"/>
        </w:rPr>
        <w:t>Disciplina:</w:t>
      </w:r>
    </w:p>
    <w:p w:rsidR="00CF4C40" w:rsidRPr="00AA696F" w:rsidRDefault="00CF4C40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C40" w:rsidRPr="00646B58" w:rsidRDefault="00646B58" w:rsidP="00CF4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6B58">
        <w:rPr>
          <w:rFonts w:ascii="Times New Roman" w:hAnsi="Times New Roman"/>
          <w:b/>
          <w:sz w:val="28"/>
          <w:szCs w:val="28"/>
        </w:rPr>
        <w:t>CIDADANIA E GÊNERO: PERSPECTIVAS DAS MULHERES NO MUNDO DO TRABALHO</w:t>
      </w:r>
    </w:p>
    <w:p w:rsidR="00CF4C40" w:rsidRPr="00646B58" w:rsidRDefault="00CF4C40" w:rsidP="00CF4C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Pr="00AA696F" w:rsidRDefault="00CF4C40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96F">
        <w:rPr>
          <w:rFonts w:ascii="Times New Roman" w:hAnsi="Times New Roman"/>
          <w:sz w:val="28"/>
          <w:szCs w:val="28"/>
        </w:rPr>
        <w:t>Pelotas/RS</w:t>
      </w:r>
    </w:p>
    <w:p w:rsidR="00CF4C40" w:rsidRPr="00887535" w:rsidRDefault="00887535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7535">
        <w:rPr>
          <w:rFonts w:ascii="Times New Roman" w:hAnsi="Times New Roman"/>
          <w:sz w:val="28"/>
          <w:szCs w:val="28"/>
        </w:rPr>
        <w:t>20</w:t>
      </w:r>
      <w:r w:rsidR="00441055">
        <w:rPr>
          <w:rFonts w:ascii="Times New Roman" w:hAnsi="Times New Roman"/>
          <w:sz w:val="28"/>
          <w:szCs w:val="28"/>
        </w:rPr>
        <w:t>20</w:t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675" cy="1257300"/>
            <wp:effectExtent l="19050" t="0" r="9525" b="0"/>
            <wp:docPr id="7" name="Imagem 7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5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DADOS GERAIS:</w:t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4C40" w:rsidRPr="003B7CE1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Nome da disciplina: </w:t>
      </w:r>
      <w:r w:rsidR="003B7CE1" w:rsidRPr="003B7CE1">
        <w:rPr>
          <w:rFonts w:ascii="Times New Roman" w:hAnsi="Times New Roman"/>
          <w:sz w:val="28"/>
          <w:szCs w:val="28"/>
        </w:rPr>
        <w:t>CIDADANIA E GÊNERO: PERSPECTIVAS DAS MULHERES NO MUNDO DO TRABALHO</w:t>
      </w: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Linha de pesquisa:</w:t>
      </w:r>
      <w:r w:rsidR="00EC1E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L2 -</w:t>
      </w:r>
      <w:r w:rsidR="00286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DIREITO E VULNERABILIDADE SOCIAL</w:t>
      </w: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Natureza</w:t>
      </w:r>
      <w:r w:rsidR="00470B97">
        <w:rPr>
          <w:rFonts w:ascii="Times New Roman" w:hAnsi="Times New Roman"/>
          <w:b/>
          <w:sz w:val="28"/>
          <w:szCs w:val="28"/>
        </w:rPr>
        <w:t xml:space="preserve"> da disciplina: </w:t>
      </w:r>
      <w:r w:rsidR="00470B97">
        <w:rPr>
          <w:rFonts w:ascii="Times New Roman" w:hAnsi="Times New Roman"/>
          <w:sz w:val="28"/>
          <w:szCs w:val="28"/>
        </w:rPr>
        <w:t>OPTA</w:t>
      </w:r>
      <w:r>
        <w:rPr>
          <w:rFonts w:ascii="Times New Roman" w:hAnsi="Times New Roman"/>
          <w:sz w:val="28"/>
          <w:szCs w:val="28"/>
        </w:rPr>
        <w:t xml:space="preserve">TIVA       </w:t>
      </w: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0D7514" w:rsidRPr="0028672B" w:rsidRDefault="000D7514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Carga horária: </w:t>
      </w:r>
      <w:r w:rsidR="0028672B" w:rsidRPr="0028672B">
        <w:rPr>
          <w:rFonts w:ascii="Times New Roman" w:hAnsi="Times New Roman"/>
          <w:sz w:val="28"/>
          <w:szCs w:val="28"/>
        </w:rPr>
        <w:t>68 horas</w:t>
      </w:r>
    </w:p>
    <w:p w:rsidR="000D7514" w:rsidRDefault="000D7514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0D7514" w:rsidRPr="000D7514" w:rsidRDefault="000D7514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Créditos: </w:t>
      </w:r>
      <w:r>
        <w:rPr>
          <w:rFonts w:ascii="Times New Roman" w:hAnsi="Times New Roman"/>
          <w:sz w:val="28"/>
          <w:szCs w:val="28"/>
        </w:rPr>
        <w:t>0</w:t>
      </w:r>
      <w:r w:rsidR="0028672B">
        <w:rPr>
          <w:rFonts w:ascii="Times New Roman" w:hAnsi="Times New Roman"/>
          <w:sz w:val="28"/>
          <w:szCs w:val="28"/>
        </w:rPr>
        <w:t>4</w:t>
      </w: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CF4C40" w:rsidRPr="0006237D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 w:rsidRPr="0006237D">
        <w:rPr>
          <w:rFonts w:ascii="Times New Roman" w:hAnsi="Times New Roman"/>
          <w:b/>
          <w:sz w:val="28"/>
          <w:szCs w:val="28"/>
        </w:rPr>
        <w:t>Professor</w:t>
      </w:r>
      <w:r w:rsidR="003852B2">
        <w:rPr>
          <w:rFonts w:ascii="Times New Roman" w:hAnsi="Times New Roman"/>
          <w:b/>
          <w:sz w:val="28"/>
          <w:szCs w:val="28"/>
        </w:rPr>
        <w:t>a</w:t>
      </w:r>
      <w:r w:rsidRPr="0006237D">
        <w:rPr>
          <w:rFonts w:ascii="Times New Roman" w:hAnsi="Times New Roman"/>
          <w:b/>
          <w:sz w:val="28"/>
          <w:szCs w:val="28"/>
        </w:rPr>
        <w:t xml:space="preserve"> Responsáv</w:t>
      </w:r>
      <w:r w:rsidR="003852B2">
        <w:rPr>
          <w:rFonts w:ascii="Times New Roman" w:hAnsi="Times New Roman"/>
          <w:b/>
          <w:sz w:val="28"/>
          <w:szCs w:val="28"/>
        </w:rPr>
        <w:t>el</w:t>
      </w:r>
      <w:r w:rsidRPr="0006237D">
        <w:rPr>
          <w:rFonts w:ascii="Times New Roman" w:hAnsi="Times New Roman"/>
          <w:b/>
          <w:sz w:val="28"/>
          <w:szCs w:val="28"/>
        </w:rPr>
        <w:t>:</w:t>
      </w:r>
      <w:r w:rsidR="003852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Dr</w:t>
      </w:r>
      <w:r w:rsidR="003852B2">
        <w:rPr>
          <w:rFonts w:ascii="Times New Roman" w:hAnsi="Times New Roman"/>
          <w:sz w:val="28"/>
          <w:szCs w:val="28"/>
        </w:rPr>
        <w:t>a.</w:t>
      </w:r>
      <w:r w:rsidR="004E74E7">
        <w:rPr>
          <w:rFonts w:ascii="Times New Roman" w:hAnsi="Times New Roman"/>
          <w:sz w:val="28"/>
          <w:szCs w:val="28"/>
        </w:rPr>
        <w:t xml:space="preserve"> </w:t>
      </w:r>
      <w:r w:rsidR="003852B2">
        <w:rPr>
          <w:rFonts w:ascii="Times New Roman" w:hAnsi="Times New Roman"/>
          <w:sz w:val="28"/>
          <w:szCs w:val="28"/>
        </w:rPr>
        <w:t>Olga Maria Boschi Aguiar de Oliveira</w:t>
      </w:r>
      <w:r w:rsidR="004E74E7">
        <w:rPr>
          <w:rFonts w:ascii="Times New Roman" w:hAnsi="Times New Roman"/>
          <w:sz w:val="28"/>
          <w:szCs w:val="28"/>
        </w:rPr>
        <w:t xml:space="preserve"> - Professora Visitante I</w:t>
      </w: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CF4C40" w:rsidRPr="00AA696F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 w:rsidRPr="0006237D">
        <w:rPr>
          <w:rFonts w:ascii="Times New Roman" w:hAnsi="Times New Roman"/>
          <w:b/>
          <w:sz w:val="28"/>
          <w:szCs w:val="28"/>
          <w:shd w:val="clear" w:color="auto" w:fill="FFFFFF"/>
        </w:rPr>
        <w:t>Ementa:</w:t>
      </w:r>
      <w:r w:rsidRPr="0006237D">
        <w:rPr>
          <w:rFonts w:ascii="Times New Roman" w:hAnsi="Times New Roman"/>
          <w:sz w:val="28"/>
          <w:szCs w:val="28"/>
          <w:shd w:val="clear" w:color="auto" w:fill="FFFFFF"/>
        </w:rPr>
        <w:t xml:space="preserve"> A disciplina pretende </w:t>
      </w:r>
      <w:r w:rsidR="0028672B">
        <w:rPr>
          <w:rFonts w:ascii="Times New Roman" w:hAnsi="Times New Roman"/>
          <w:sz w:val="28"/>
          <w:szCs w:val="28"/>
          <w:shd w:val="clear" w:color="auto" w:fill="FFFFFF"/>
        </w:rPr>
        <w:t xml:space="preserve">analisar alguns aspectos referentes </w:t>
      </w:r>
      <w:proofErr w:type="gramStart"/>
      <w:r w:rsidR="0028672B">
        <w:rPr>
          <w:rFonts w:ascii="Times New Roman" w:hAnsi="Times New Roman"/>
          <w:sz w:val="28"/>
          <w:szCs w:val="28"/>
          <w:shd w:val="clear" w:color="auto" w:fill="FFFFFF"/>
        </w:rPr>
        <w:t>a</w:t>
      </w:r>
      <w:proofErr w:type="gramEnd"/>
      <w:r w:rsidR="0028672B">
        <w:rPr>
          <w:rFonts w:ascii="Times New Roman" w:hAnsi="Times New Roman"/>
          <w:sz w:val="28"/>
          <w:szCs w:val="28"/>
          <w:shd w:val="clear" w:color="auto" w:fill="FFFFFF"/>
        </w:rPr>
        <w:t xml:space="preserve"> falta de igualdade de gênero para as mulheres trabalhadoras, que é um requisito fundamental para a igualdade de oportunidades e tratamento no emprego e profissão e, sem a referida igualdade, as trabalhadoras não conseguem efetivar sua plena cidadania. Para se entender o porquê da falta de igualdade de gênero quando as mulheres se inserem no mercado de trabalho, é necessário compreender algumas questões históricas </w:t>
      </w:r>
      <w:proofErr w:type="gramStart"/>
      <w:r w:rsidR="0028672B">
        <w:rPr>
          <w:rFonts w:ascii="Times New Roman" w:hAnsi="Times New Roman"/>
          <w:sz w:val="28"/>
          <w:szCs w:val="28"/>
          <w:shd w:val="clear" w:color="auto" w:fill="FFFFFF"/>
        </w:rPr>
        <w:t>relacionadas</w:t>
      </w:r>
      <w:proofErr w:type="gramEnd"/>
      <w:r w:rsidR="0028672B">
        <w:rPr>
          <w:rFonts w:ascii="Times New Roman" w:hAnsi="Times New Roman"/>
          <w:sz w:val="28"/>
          <w:szCs w:val="28"/>
          <w:shd w:val="clear" w:color="auto" w:fill="FFFFFF"/>
        </w:rPr>
        <w:t xml:space="preserve"> com as categorias gênero, educação e trabalho, uma vez que ainda são identificados vários níveis de desigualdades e discriminações quando as mesmas se inserem no mundo do trabalho formal ou informal.  Também se analisará o valor-princípio da fraternidade na busca e concretização da </w:t>
      </w:r>
      <w:r w:rsidR="00025BBA">
        <w:rPr>
          <w:rFonts w:ascii="Times New Roman" w:hAnsi="Times New Roman"/>
          <w:sz w:val="28"/>
          <w:szCs w:val="28"/>
          <w:shd w:val="clear" w:color="auto" w:fill="FFFFFF"/>
        </w:rPr>
        <w:t>igualdade de gênero para as mulheres trabalhadoras que é um direito humano fundamental, pois o trabalho em qualquer de suas formas, não é apenas fonte de renda, mas também de identificação e participação social para um adequado exercício do trabalho decente/digno.</w:t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07135"/>
            <wp:effectExtent l="0" t="0" r="0" b="0"/>
            <wp:docPr id="8" name="Imagem 8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0B97" w:rsidRDefault="00470B97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6D24" w:rsidRDefault="00846D24" w:rsidP="00846D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Objetivos</w:t>
      </w:r>
      <w:r w:rsidRPr="00846D24">
        <w:rPr>
          <w:rFonts w:ascii="Times New Roman" w:hAnsi="Times New Roman"/>
          <w:b/>
          <w:sz w:val="28"/>
          <w:szCs w:val="28"/>
        </w:rPr>
        <w:t>:</w:t>
      </w:r>
    </w:p>
    <w:p w:rsidR="00470B97" w:rsidRDefault="00470B97" w:rsidP="00846D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0B97" w:rsidRPr="00713C21" w:rsidRDefault="00470B97" w:rsidP="00470B97">
      <w:pPr>
        <w:pStyle w:val="PargrafodaList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13C21">
        <w:rPr>
          <w:rFonts w:ascii="Times New Roman" w:hAnsi="Times New Roman"/>
          <w:sz w:val="28"/>
          <w:szCs w:val="28"/>
        </w:rPr>
        <w:t>Proporcionar o estudo e a reflexã</w:t>
      </w:r>
      <w:r w:rsidR="00713C21" w:rsidRPr="00713C21">
        <w:rPr>
          <w:rFonts w:ascii="Times New Roman" w:hAnsi="Times New Roman"/>
          <w:sz w:val="28"/>
          <w:szCs w:val="28"/>
        </w:rPr>
        <w:t>o</w:t>
      </w:r>
      <w:r w:rsidRPr="00713C21">
        <w:rPr>
          <w:rFonts w:ascii="Times New Roman" w:hAnsi="Times New Roman"/>
          <w:sz w:val="28"/>
          <w:szCs w:val="28"/>
        </w:rPr>
        <w:t xml:space="preserve"> sobre </w:t>
      </w:r>
      <w:r w:rsidR="00713C21" w:rsidRPr="00713C21">
        <w:rPr>
          <w:rFonts w:ascii="Times New Roman" w:hAnsi="Times New Roman"/>
          <w:sz w:val="28"/>
          <w:szCs w:val="28"/>
        </w:rPr>
        <w:t>a falta da igualdade de gênero quando as mulheres se inserem no mercado de trabalho, analisando-se algumas questões histórias relacionadas com as categorias gênero, educação e trabalho, buscando relacionar o valor-princípio da fraternidade como uma possibilidade concreta de se efetivar a igualdade de g</w:t>
      </w:r>
      <w:r w:rsidR="00713C21">
        <w:rPr>
          <w:rFonts w:ascii="Times New Roman" w:hAnsi="Times New Roman"/>
          <w:sz w:val="28"/>
          <w:szCs w:val="28"/>
        </w:rPr>
        <w:t>ênero e, assim se alcançar uma plena cidadania.</w:t>
      </w:r>
    </w:p>
    <w:p w:rsidR="00470B97" w:rsidRPr="00470B97" w:rsidRDefault="00C100B7" w:rsidP="00470B97">
      <w:pPr>
        <w:pStyle w:val="PargrafodaList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Incentivar e auxiliar na</w:t>
      </w:r>
      <w:r w:rsidR="00470B97">
        <w:rPr>
          <w:rFonts w:ascii="Times New Roman" w:hAnsi="Times New Roman"/>
          <w:sz w:val="28"/>
          <w:szCs w:val="28"/>
        </w:rPr>
        <w:t xml:space="preserve"> produção acadêmica </w:t>
      </w:r>
      <w:r>
        <w:rPr>
          <w:rFonts w:ascii="Times New Roman" w:hAnsi="Times New Roman"/>
          <w:sz w:val="28"/>
          <w:szCs w:val="28"/>
        </w:rPr>
        <w:t>que envolve as temáticas sobre cidadania, gênero, trabalho e fraternidade, como forma de divulgar as desigualdades e discriminações que ainda na atualidade impedem as mulheres trabalhadoras de exercer sua plena cidadania.</w:t>
      </w:r>
      <w:r w:rsidR="00470B97">
        <w:rPr>
          <w:rFonts w:ascii="Times New Roman" w:hAnsi="Times New Roman"/>
          <w:sz w:val="28"/>
          <w:szCs w:val="28"/>
        </w:rPr>
        <w:t xml:space="preserve">  </w:t>
      </w:r>
    </w:p>
    <w:p w:rsidR="00846D24" w:rsidRDefault="00846D24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6D24" w:rsidRDefault="00846D24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Pr="00C1651E" w:rsidRDefault="00846D24" w:rsidP="00846D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Avaliação</w:t>
      </w:r>
      <w:r w:rsidR="00E71E39" w:rsidRPr="00C1651E">
        <w:rPr>
          <w:rFonts w:ascii="Times New Roman" w:hAnsi="Times New Roman"/>
          <w:b/>
          <w:sz w:val="28"/>
          <w:szCs w:val="28"/>
        </w:rPr>
        <w:t>:</w:t>
      </w:r>
    </w:p>
    <w:p w:rsidR="00E71E39" w:rsidRPr="00C1651E" w:rsidRDefault="00E71E39" w:rsidP="00E71E39">
      <w:pPr>
        <w:spacing w:after="0"/>
        <w:rPr>
          <w:rFonts w:ascii="Times New Roman" w:hAnsi="Times New Roman"/>
          <w:sz w:val="28"/>
          <w:szCs w:val="28"/>
        </w:rPr>
      </w:pPr>
    </w:p>
    <w:p w:rsidR="00E71E39" w:rsidRPr="00C1651E" w:rsidRDefault="00E71E39" w:rsidP="00E71E39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9589F">
        <w:rPr>
          <w:rFonts w:ascii="Times New Roman" w:hAnsi="Times New Roman"/>
          <w:i/>
          <w:sz w:val="28"/>
          <w:szCs w:val="28"/>
        </w:rPr>
        <w:t>Frequência mínima</w:t>
      </w:r>
      <w:r w:rsidR="00E9589F">
        <w:rPr>
          <w:rFonts w:ascii="Times New Roman" w:hAnsi="Times New Roman"/>
          <w:sz w:val="28"/>
          <w:szCs w:val="28"/>
        </w:rPr>
        <w:t xml:space="preserve"> à</w:t>
      </w:r>
      <w:r w:rsidRPr="00C1651E">
        <w:rPr>
          <w:rFonts w:ascii="Times New Roman" w:hAnsi="Times New Roman"/>
          <w:sz w:val="28"/>
          <w:szCs w:val="28"/>
        </w:rPr>
        <w:t>s aulas, nos termos do regimento interno do PPGD/UFPEL</w:t>
      </w:r>
      <w:r w:rsidR="00846D24">
        <w:rPr>
          <w:rFonts w:ascii="Times New Roman" w:hAnsi="Times New Roman"/>
          <w:sz w:val="28"/>
          <w:szCs w:val="28"/>
        </w:rPr>
        <w:t xml:space="preserve">. </w:t>
      </w:r>
    </w:p>
    <w:p w:rsidR="00E71E39" w:rsidRPr="00C1651E" w:rsidRDefault="00E71E39" w:rsidP="00E71E39">
      <w:pPr>
        <w:pStyle w:val="PargrafodaLista"/>
        <w:spacing w:after="0"/>
        <w:rPr>
          <w:rFonts w:ascii="Times New Roman" w:hAnsi="Times New Roman"/>
          <w:sz w:val="28"/>
          <w:szCs w:val="28"/>
        </w:rPr>
      </w:pPr>
    </w:p>
    <w:p w:rsidR="00E71E39" w:rsidRPr="00C1651E" w:rsidRDefault="00E71E39" w:rsidP="00E71E39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1651E">
        <w:rPr>
          <w:rFonts w:ascii="Times New Roman" w:hAnsi="Times New Roman"/>
          <w:sz w:val="28"/>
          <w:szCs w:val="28"/>
        </w:rPr>
        <w:t xml:space="preserve">Média/conceito: serão atribuídos em razão da apresentação de </w:t>
      </w:r>
      <w:r w:rsidRPr="00470B97">
        <w:rPr>
          <w:rFonts w:ascii="Times New Roman" w:hAnsi="Times New Roman"/>
          <w:i/>
          <w:sz w:val="28"/>
          <w:szCs w:val="28"/>
        </w:rPr>
        <w:t>se</w:t>
      </w:r>
      <w:r w:rsidR="00470B97" w:rsidRPr="00470B97">
        <w:rPr>
          <w:rFonts w:ascii="Times New Roman" w:hAnsi="Times New Roman"/>
          <w:i/>
          <w:sz w:val="28"/>
          <w:szCs w:val="28"/>
        </w:rPr>
        <w:t>minári</w:t>
      </w:r>
      <w:r w:rsidR="001272D0">
        <w:rPr>
          <w:rFonts w:ascii="Times New Roman" w:hAnsi="Times New Roman"/>
          <w:i/>
          <w:sz w:val="28"/>
          <w:szCs w:val="28"/>
        </w:rPr>
        <w:t>os</w:t>
      </w:r>
      <w:r w:rsidR="00FC0C96">
        <w:rPr>
          <w:rFonts w:ascii="Times New Roman" w:hAnsi="Times New Roman"/>
          <w:i/>
          <w:sz w:val="28"/>
          <w:szCs w:val="28"/>
        </w:rPr>
        <w:t xml:space="preserve"> com a entrega da </w:t>
      </w:r>
      <w:r w:rsidR="00FC0C96" w:rsidRPr="00FC0C96">
        <w:rPr>
          <w:rFonts w:ascii="Times New Roman" w:hAnsi="Times New Roman"/>
          <w:b/>
          <w:i/>
          <w:sz w:val="28"/>
          <w:szCs w:val="28"/>
        </w:rPr>
        <w:t>FICHA RESUMO</w:t>
      </w:r>
      <w:r w:rsidR="00FC0C96">
        <w:rPr>
          <w:rFonts w:ascii="Times New Roman" w:hAnsi="Times New Roman"/>
          <w:i/>
          <w:sz w:val="28"/>
          <w:szCs w:val="28"/>
        </w:rPr>
        <w:t xml:space="preserve"> E O </w:t>
      </w:r>
      <w:r w:rsidR="00FC0C96" w:rsidRPr="00FC0C96">
        <w:rPr>
          <w:rFonts w:ascii="Times New Roman" w:hAnsi="Times New Roman"/>
          <w:b/>
          <w:i/>
          <w:sz w:val="28"/>
          <w:szCs w:val="28"/>
        </w:rPr>
        <w:t>ROTEIRO</w:t>
      </w:r>
      <w:r w:rsidR="00FC0C96">
        <w:rPr>
          <w:rFonts w:ascii="Times New Roman" w:hAnsi="Times New Roman"/>
          <w:i/>
          <w:sz w:val="28"/>
          <w:szCs w:val="28"/>
        </w:rPr>
        <w:t>,</w:t>
      </w:r>
      <w:proofErr w:type="gramStart"/>
      <w:r w:rsidR="00FC0C96">
        <w:rPr>
          <w:rFonts w:ascii="Times New Roman" w:hAnsi="Times New Roman"/>
          <w:i/>
          <w:sz w:val="28"/>
          <w:szCs w:val="28"/>
        </w:rPr>
        <w:t xml:space="preserve"> </w:t>
      </w:r>
      <w:r w:rsidR="00470B9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272D0">
        <w:rPr>
          <w:rFonts w:ascii="Times New Roman" w:hAnsi="Times New Roman"/>
          <w:sz w:val="28"/>
          <w:szCs w:val="28"/>
        </w:rPr>
        <w:t xml:space="preserve">apresentados pelas respectivas alunas e alunos </w:t>
      </w:r>
      <w:r w:rsidR="00470B97">
        <w:rPr>
          <w:rFonts w:ascii="Times New Roman" w:hAnsi="Times New Roman"/>
          <w:sz w:val="28"/>
          <w:szCs w:val="28"/>
        </w:rPr>
        <w:t>e</w:t>
      </w:r>
      <w:r w:rsidR="001272D0">
        <w:rPr>
          <w:rFonts w:ascii="Times New Roman" w:hAnsi="Times New Roman"/>
          <w:sz w:val="28"/>
          <w:szCs w:val="28"/>
        </w:rPr>
        <w:t>,</w:t>
      </w:r>
      <w:r w:rsidR="00592ADF">
        <w:rPr>
          <w:rFonts w:ascii="Times New Roman" w:hAnsi="Times New Roman"/>
          <w:sz w:val="28"/>
          <w:szCs w:val="28"/>
        </w:rPr>
        <w:t xml:space="preserve"> d</w:t>
      </w:r>
      <w:r w:rsidR="001272D0">
        <w:rPr>
          <w:rFonts w:ascii="Times New Roman" w:hAnsi="Times New Roman"/>
          <w:sz w:val="28"/>
          <w:szCs w:val="28"/>
        </w:rPr>
        <w:t xml:space="preserve">a entrega de um </w:t>
      </w:r>
      <w:proofErr w:type="spellStart"/>
      <w:r w:rsidR="001272D0" w:rsidRPr="001272D0">
        <w:rPr>
          <w:rFonts w:ascii="Times New Roman" w:hAnsi="Times New Roman"/>
          <w:i/>
          <w:sz w:val="28"/>
          <w:szCs w:val="28"/>
        </w:rPr>
        <w:t>paper</w:t>
      </w:r>
      <w:proofErr w:type="spellEnd"/>
      <w:r w:rsidR="001272D0">
        <w:rPr>
          <w:rFonts w:ascii="Times New Roman" w:hAnsi="Times New Roman"/>
          <w:sz w:val="28"/>
          <w:szCs w:val="28"/>
        </w:rPr>
        <w:t xml:space="preserve"> de até 10 páginas, que poderá compor a organização e publicação de uma obra coletiva em </w:t>
      </w:r>
      <w:proofErr w:type="spellStart"/>
      <w:r w:rsidR="001272D0">
        <w:rPr>
          <w:rFonts w:ascii="Times New Roman" w:hAnsi="Times New Roman"/>
          <w:sz w:val="28"/>
          <w:szCs w:val="28"/>
        </w:rPr>
        <w:t>E-book</w:t>
      </w:r>
      <w:proofErr w:type="spellEnd"/>
      <w:r w:rsidR="00441055">
        <w:rPr>
          <w:rFonts w:ascii="Times New Roman" w:hAnsi="Times New Roman"/>
          <w:sz w:val="28"/>
          <w:szCs w:val="28"/>
        </w:rPr>
        <w:t>, volume 3</w:t>
      </w:r>
      <w:r w:rsidR="00592ADF">
        <w:rPr>
          <w:rFonts w:ascii="Times New Roman" w:hAnsi="Times New Roman"/>
          <w:sz w:val="28"/>
          <w:szCs w:val="28"/>
        </w:rPr>
        <w:t xml:space="preserve">(v. </w:t>
      </w:r>
      <w:r w:rsidR="00441055">
        <w:rPr>
          <w:rFonts w:ascii="Times New Roman" w:hAnsi="Times New Roman"/>
          <w:sz w:val="28"/>
          <w:szCs w:val="28"/>
        </w:rPr>
        <w:t>P</w:t>
      </w:r>
      <w:r w:rsidR="00592ADF">
        <w:rPr>
          <w:rFonts w:ascii="Times New Roman" w:hAnsi="Times New Roman"/>
          <w:sz w:val="28"/>
          <w:szCs w:val="28"/>
        </w:rPr>
        <w:t xml:space="preserve">lano de </w:t>
      </w:r>
      <w:r w:rsidR="00441055">
        <w:rPr>
          <w:rFonts w:ascii="Times New Roman" w:hAnsi="Times New Roman"/>
          <w:sz w:val="28"/>
          <w:szCs w:val="28"/>
        </w:rPr>
        <w:t>Ensino</w:t>
      </w:r>
      <w:r w:rsidR="00592ADF">
        <w:rPr>
          <w:rFonts w:ascii="Times New Roman" w:hAnsi="Times New Roman"/>
          <w:sz w:val="28"/>
          <w:szCs w:val="28"/>
        </w:rPr>
        <w:t xml:space="preserve"> - cronograma</w:t>
      </w:r>
      <w:r w:rsidR="00470B97">
        <w:rPr>
          <w:rFonts w:ascii="Times New Roman" w:hAnsi="Times New Roman"/>
          <w:sz w:val="28"/>
          <w:szCs w:val="28"/>
        </w:rPr>
        <w:t>)</w:t>
      </w:r>
      <w:r w:rsidR="00846D24">
        <w:rPr>
          <w:rFonts w:ascii="Times New Roman" w:hAnsi="Times New Roman"/>
          <w:sz w:val="28"/>
          <w:szCs w:val="28"/>
        </w:rPr>
        <w:t>.</w:t>
      </w: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07135"/>
            <wp:effectExtent l="0" t="0" r="0" b="0"/>
            <wp:docPr id="2" name="Imagem 2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4C40" w:rsidRPr="00846D24" w:rsidRDefault="00846D24" w:rsidP="00846D24">
      <w:pPr>
        <w:spacing w:after="0"/>
        <w:rPr>
          <w:rFonts w:ascii="Times New Roman" w:hAnsi="Times New Roman"/>
          <w:b/>
          <w:sz w:val="28"/>
          <w:szCs w:val="28"/>
        </w:rPr>
      </w:pPr>
      <w:r w:rsidRPr="00846D24">
        <w:rPr>
          <w:rFonts w:ascii="Times New Roman" w:hAnsi="Times New Roman"/>
          <w:b/>
          <w:sz w:val="28"/>
          <w:szCs w:val="28"/>
        </w:rPr>
        <w:t>Metodologia</w:t>
      </w:r>
      <w:r w:rsidR="00CF4C40" w:rsidRPr="00846D24">
        <w:rPr>
          <w:rFonts w:ascii="Times New Roman" w:hAnsi="Times New Roman"/>
          <w:b/>
          <w:sz w:val="28"/>
          <w:szCs w:val="28"/>
        </w:rPr>
        <w:t>:</w:t>
      </w:r>
    </w:p>
    <w:p w:rsidR="00E71E39" w:rsidRPr="0006237D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4C40" w:rsidRDefault="00E71E39" w:rsidP="00CF4C4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71E39">
        <w:rPr>
          <w:rFonts w:ascii="Times New Roman" w:hAnsi="Times New Roman"/>
          <w:b/>
          <w:sz w:val="24"/>
          <w:szCs w:val="24"/>
        </w:rPr>
        <w:t>Primeira aula</w:t>
      </w:r>
      <w:r>
        <w:rPr>
          <w:rFonts w:ascii="Times New Roman" w:hAnsi="Times New Roman"/>
          <w:sz w:val="24"/>
          <w:szCs w:val="24"/>
        </w:rPr>
        <w:t>– Na primeira aula ocorrerão duas atividades: a) aula expositiva</w:t>
      </w:r>
      <w:r w:rsidR="00CF4C40">
        <w:rPr>
          <w:rFonts w:ascii="Times New Roman" w:hAnsi="Times New Roman"/>
          <w:sz w:val="24"/>
          <w:szCs w:val="24"/>
        </w:rPr>
        <w:t xml:space="preserve"> a carg</w:t>
      </w:r>
      <w:r w:rsidR="00AB17C2">
        <w:rPr>
          <w:rFonts w:ascii="Times New Roman" w:hAnsi="Times New Roman"/>
          <w:sz w:val="24"/>
          <w:szCs w:val="24"/>
        </w:rPr>
        <w:t xml:space="preserve">o </w:t>
      </w:r>
      <w:r w:rsidR="00CF4C40">
        <w:rPr>
          <w:rFonts w:ascii="Times New Roman" w:hAnsi="Times New Roman"/>
          <w:sz w:val="24"/>
          <w:szCs w:val="24"/>
        </w:rPr>
        <w:t>d</w:t>
      </w:r>
      <w:r w:rsidR="00AB17C2">
        <w:rPr>
          <w:rFonts w:ascii="Times New Roman" w:hAnsi="Times New Roman"/>
          <w:sz w:val="24"/>
          <w:szCs w:val="24"/>
        </w:rPr>
        <w:t>a</w:t>
      </w:r>
      <w:r w:rsidR="00CF4C40">
        <w:rPr>
          <w:rFonts w:ascii="Times New Roman" w:hAnsi="Times New Roman"/>
          <w:sz w:val="24"/>
          <w:szCs w:val="24"/>
        </w:rPr>
        <w:t xml:space="preserve"> professor</w:t>
      </w:r>
      <w:r w:rsidR="00AB17C2">
        <w:rPr>
          <w:rFonts w:ascii="Times New Roman" w:hAnsi="Times New Roman"/>
          <w:sz w:val="24"/>
          <w:szCs w:val="24"/>
        </w:rPr>
        <w:t>a</w:t>
      </w:r>
      <w:r w:rsidR="00CF4C40">
        <w:rPr>
          <w:rFonts w:ascii="Times New Roman" w:hAnsi="Times New Roman"/>
          <w:sz w:val="24"/>
          <w:szCs w:val="24"/>
        </w:rPr>
        <w:t xml:space="preserve"> responsáv</w:t>
      </w:r>
      <w:r w:rsidR="00AB17C2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; b) apresentação das propostas/linhas de pesquisa da disciplina</w:t>
      </w:r>
      <w:r w:rsidR="00C1651E">
        <w:rPr>
          <w:rFonts w:ascii="Times New Roman" w:hAnsi="Times New Roman"/>
          <w:sz w:val="24"/>
          <w:szCs w:val="24"/>
        </w:rPr>
        <w:t xml:space="preserve"> e organização da</w:t>
      </w:r>
      <w:r>
        <w:rPr>
          <w:rFonts w:ascii="Times New Roman" w:hAnsi="Times New Roman"/>
          <w:sz w:val="24"/>
          <w:szCs w:val="24"/>
        </w:rPr>
        <w:t xml:space="preserve"> apresentação dos seminários</w:t>
      </w:r>
      <w:r w:rsidR="00AB17C2">
        <w:rPr>
          <w:rFonts w:ascii="Times New Roman" w:hAnsi="Times New Roman"/>
          <w:sz w:val="24"/>
          <w:szCs w:val="24"/>
        </w:rPr>
        <w:t xml:space="preserve"> por parte das alunas e alunos inscritos na disciplina.</w:t>
      </w:r>
    </w:p>
    <w:p w:rsidR="00E71E39" w:rsidRDefault="00E71E39" w:rsidP="00E71E39">
      <w:pPr>
        <w:pStyle w:val="PargrafodaLista"/>
        <w:spacing w:after="0"/>
        <w:rPr>
          <w:rFonts w:ascii="Times New Roman" w:hAnsi="Times New Roman"/>
          <w:sz w:val="24"/>
          <w:szCs w:val="24"/>
        </w:rPr>
      </w:pPr>
    </w:p>
    <w:p w:rsidR="00E71E39" w:rsidRDefault="00E71E39" w:rsidP="00E71E39">
      <w:pPr>
        <w:pStyle w:val="PargrafodaList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71E39">
        <w:rPr>
          <w:rFonts w:ascii="Times New Roman" w:hAnsi="Times New Roman"/>
          <w:b/>
          <w:sz w:val="24"/>
          <w:szCs w:val="24"/>
        </w:rPr>
        <w:t>Aula expositiva a carg</w:t>
      </w:r>
      <w:r w:rsidR="004F1F96">
        <w:rPr>
          <w:rFonts w:ascii="Times New Roman" w:hAnsi="Times New Roman"/>
          <w:b/>
          <w:sz w:val="24"/>
          <w:szCs w:val="24"/>
        </w:rPr>
        <w:t>o</w:t>
      </w:r>
      <w:r w:rsidRPr="00E71E39">
        <w:rPr>
          <w:rFonts w:ascii="Times New Roman" w:hAnsi="Times New Roman"/>
          <w:b/>
          <w:sz w:val="24"/>
          <w:szCs w:val="24"/>
        </w:rPr>
        <w:t xml:space="preserve"> d</w:t>
      </w:r>
      <w:r w:rsidR="004F1F96">
        <w:rPr>
          <w:rFonts w:ascii="Times New Roman" w:hAnsi="Times New Roman"/>
          <w:b/>
          <w:sz w:val="24"/>
          <w:szCs w:val="24"/>
        </w:rPr>
        <w:t>a</w:t>
      </w:r>
      <w:r w:rsidRPr="00E71E39">
        <w:rPr>
          <w:rFonts w:ascii="Times New Roman" w:hAnsi="Times New Roman"/>
          <w:b/>
          <w:sz w:val="24"/>
          <w:szCs w:val="24"/>
        </w:rPr>
        <w:t xml:space="preserve"> professor</w:t>
      </w:r>
      <w:r w:rsidR="004F1F96">
        <w:rPr>
          <w:rFonts w:ascii="Times New Roman" w:hAnsi="Times New Roman"/>
          <w:b/>
          <w:sz w:val="24"/>
          <w:szCs w:val="24"/>
        </w:rPr>
        <w:t>a</w:t>
      </w:r>
      <w:r w:rsidRPr="00E71E39">
        <w:rPr>
          <w:rFonts w:ascii="Times New Roman" w:hAnsi="Times New Roman"/>
          <w:b/>
          <w:sz w:val="24"/>
          <w:szCs w:val="24"/>
        </w:rPr>
        <w:t xml:space="preserve"> respons</w:t>
      </w:r>
      <w:r w:rsidR="004F1F96">
        <w:rPr>
          <w:rFonts w:ascii="Times New Roman" w:hAnsi="Times New Roman"/>
          <w:b/>
          <w:sz w:val="24"/>
          <w:szCs w:val="24"/>
        </w:rPr>
        <w:t>ável</w:t>
      </w:r>
      <w:r>
        <w:rPr>
          <w:rFonts w:ascii="Times New Roman" w:hAnsi="Times New Roman"/>
          <w:sz w:val="24"/>
          <w:szCs w:val="24"/>
        </w:rPr>
        <w:t xml:space="preserve"> – Ser</w:t>
      </w:r>
      <w:r w:rsidR="004F1F96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apresentada </w:t>
      </w:r>
      <w:r w:rsidR="004F1F96">
        <w:rPr>
          <w:rFonts w:ascii="Times New Roman" w:hAnsi="Times New Roman"/>
          <w:sz w:val="24"/>
          <w:szCs w:val="24"/>
        </w:rPr>
        <w:t>uma ex</w:t>
      </w:r>
      <w:r>
        <w:rPr>
          <w:rFonts w:ascii="Times New Roman" w:hAnsi="Times New Roman"/>
          <w:sz w:val="24"/>
          <w:szCs w:val="24"/>
        </w:rPr>
        <w:t>posiç</w:t>
      </w:r>
      <w:r w:rsidR="004F1F96">
        <w:rPr>
          <w:rFonts w:ascii="Times New Roman" w:hAnsi="Times New Roman"/>
          <w:sz w:val="24"/>
          <w:szCs w:val="24"/>
        </w:rPr>
        <w:t>ão sobre a seguinte temática</w:t>
      </w:r>
      <w:r>
        <w:rPr>
          <w:rFonts w:ascii="Times New Roman" w:hAnsi="Times New Roman"/>
          <w:sz w:val="24"/>
          <w:szCs w:val="24"/>
        </w:rPr>
        <w:t>:</w:t>
      </w:r>
    </w:p>
    <w:p w:rsidR="00E71E39" w:rsidRPr="00E71E39" w:rsidRDefault="001010BD" w:rsidP="00E71E39">
      <w:pPr>
        <w:pStyle w:val="PargrafodaList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71E39" w:rsidRPr="00E71E39">
        <w:rPr>
          <w:rFonts w:ascii="Times New Roman" w:hAnsi="Times New Roman"/>
          <w:sz w:val="24"/>
          <w:szCs w:val="24"/>
        </w:rPr>
        <w:t>ema</w:t>
      </w:r>
      <w:r w:rsidR="00CF4C40" w:rsidRPr="00E71E39">
        <w:rPr>
          <w:rFonts w:ascii="Times New Roman" w:hAnsi="Times New Roman"/>
          <w:sz w:val="24"/>
          <w:szCs w:val="24"/>
        </w:rPr>
        <w:t xml:space="preserve"> – “</w:t>
      </w:r>
      <w:r w:rsidR="006143D5">
        <w:rPr>
          <w:rFonts w:ascii="Times New Roman" w:hAnsi="Times New Roman"/>
          <w:sz w:val="24"/>
          <w:szCs w:val="24"/>
        </w:rPr>
        <w:t xml:space="preserve">A </w:t>
      </w:r>
      <w:r w:rsidR="00CC43D9">
        <w:rPr>
          <w:rFonts w:ascii="Times New Roman" w:hAnsi="Times New Roman"/>
          <w:sz w:val="24"/>
          <w:szCs w:val="24"/>
        </w:rPr>
        <w:t>I</w:t>
      </w:r>
      <w:r w:rsidR="006143D5">
        <w:rPr>
          <w:rFonts w:ascii="Times New Roman" w:hAnsi="Times New Roman"/>
          <w:sz w:val="24"/>
          <w:szCs w:val="24"/>
        </w:rPr>
        <w:t>gualdade de Gênero para as Mulheres Trabalhadoras e a Fraternidade</w:t>
      </w:r>
      <w:r w:rsidR="00CF4C40" w:rsidRPr="00E71E39">
        <w:rPr>
          <w:rFonts w:ascii="Times New Roman" w:hAnsi="Times New Roman"/>
          <w:sz w:val="24"/>
          <w:szCs w:val="24"/>
        </w:rPr>
        <w:t>”</w:t>
      </w:r>
      <w:r w:rsidR="006143D5">
        <w:rPr>
          <w:rFonts w:ascii="Times New Roman" w:hAnsi="Times New Roman"/>
          <w:sz w:val="24"/>
          <w:szCs w:val="24"/>
        </w:rPr>
        <w:t>.</w:t>
      </w:r>
      <w:r w:rsidR="00E71E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71E39" w:rsidRPr="00E71E39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E71E39" w:rsidRPr="00E71E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E39" w:rsidRPr="00E71E39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a</w:t>
      </w:r>
      <w:r w:rsidR="00E71E39" w:rsidRPr="00E71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Olga</w:t>
      </w:r>
      <w:proofErr w:type="spellEnd"/>
      <w:r>
        <w:rPr>
          <w:rFonts w:ascii="Times New Roman" w:hAnsi="Times New Roman"/>
          <w:sz w:val="24"/>
          <w:szCs w:val="24"/>
        </w:rPr>
        <w:t xml:space="preserve"> Maria Boschi Aguiar de Oliveira</w:t>
      </w:r>
      <w:r w:rsidR="00E71E39">
        <w:rPr>
          <w:rFonts w:ascii="Times New Roman" w:hAnsi="Times New Roman"/>
          <w:sz w:val="24"/>
          <w:szCs w:val="24"/>
        </w:rPr>
        <w:t>)</w:t>
      </w:r>
    </w:p>
    <w:p w:rsidR="00E71E39" w:rsidRDefault="00E71E39" w:rsidP="006A1D3A">
      <w:pPr>
        <w:spacing w:after="0"/>
        <w:ind w:left="708"/>
        <w:rPr>
          <w:rFonts w:ascii="Times New Roman" w:eastAsia="Times New Roman" w:hAnsi="Times New Roman"/>
          <w:sz w:val="24"/>
          <w:szCs w:val="24"/>
        </w:rPr>
      </w:pPr>
    </w:p>
    <w:p w:rsidR="00C1651E" w:rsidRDefault="00C1651E" w:rsidP="00E71E3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20E26" w:rsidRDefault="00E71E39" w:rsidP="003271FE">
      <w:pPr>
        <w:pStyle w:val="PargrafodaList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87535">
        <w:rPr>
          <w:rFonts w:ascii="Times New Roman" w:hAnsi="Times New Roman"/>
          <w:b/>
          <w:sz w:val="24"/>
          <w:szCs w:val="24"/>
        </w:rPr>
        <w:t>presentação dos temas gerais</w:t>
      </w:r>
      <w:r>
        <w:rPr>
          <w:rFonts w:ascii="Times New Roman" w:hAnsi="Times New Roman"/>
          <w:b/>
          <w:sz w:val="24"/>
          <w:szCs w:val="24"/>
        </w:rPr>
        <w:t xml:space="preserve"> de pesquisa da disciplina</w:t>
      </w:r>
      <w:r w:rsidR="00C1651E">
        <w:rPr>
          <w:rFonts w:ascii="Times New Roman" w:hAnsi="Times New Roman"/>
          <w:b/>
          <w:sz w:val="24"/>
          <w:szCs w:val="24"/>
        </w:rPr>
        <w:t xml:space="preserve"> e organização da apresentação</w:t>
      </w:r>
      <w:r>
        <w:rPr>
          <w:rFonts w:ascii="Times New Roman" w:hAnsi="Times New Roman"/>
          <w:b/>
          <w:sz w:val="24"/>
          <w:szCs w:val="24"/>
        </w:rPr>
        <w:t xml:space="preserve"> dos seminários </w:t>
      </w:r>
      <w:r w:rsidR="00C1651E">
        <w:rPr>
          <w:rFonts w:ascii="Times New Roman" w:hAnsi="Times New Roman"/>
          <w:b/>
          <w:sz w:val="24"/>
          <w:szCs w:val="24"/>
        </w:rPr>
        <w:t xml:space="preserve">– </w:t>
      </w:r>
      <w:r w:rsidR="00C1651E">
        <w:rPr>
          <w:rFonts w:ascii="Times New Roman" w:hAnsi="Times New Roman"/>
          <w:sz w:val="24"/>
          <w:szCs w:val="24"/>
        </w:rPr>
        <w:t>Após a exposiç</w:t>
      </w:r>
      <w:r w:rsidR="00CC43D9">
        <w:rPr>
          <w:rFonts w:ascii="Times New Roman" w:hAnsi="Times New Roman"/>
          <w:sz w:val="24"/>
          <w:szCs w:val="24"/>
        </w:rPr>
        <w:t>ão</w:t>
      </w:r>
      <w:r w:rsidR="00C1651E">
        <w:rPr>
          <w:rFonts w:ascii="Times New Roman" w:hAnsi="Times New Roman"/>
          <w:sz w:val="24"/>
          <w:szCs w:val="24"/>
        </w:rPr>
        <w:t xml:space="preserve"> d</w:t>
      </w:r>
      <w:r w:rsidR="00CC43D9">
        <w:rPr>
          <w:rFonts w:ascii="Times New Roman" w:hAnsi="Times New Roman"/>
          <w:sz w:val="24"/>
          <w:szCs w:val="24"/>
        </w:rPr>
        <w:t>a</w:t>
      </w:r>
      <w:r w:rsidR="003271FE">
        <w:rPr>
          <w:rFonts w:ascii="Times New Roman" w:hAnsi="Times New Roman"/>
          <w:sz w:val="24"/>
          <w:szCs w:val="24"/>
        </w:rPr>
        <w:t xml:space="preserve"> professor</w:t>
      </w:r>
      <w:r w:rsidR="00CC43D9">
        <w:rPr>
          <w:rFonts w:ascii="Times New Roman" w:hAnsi="Times New Roman"/>
          <w:sz w:val="24"/>
          <w:szCs w:val="24"/>
        </w:rPr>
        <w:t>a</w:t>
      </w:r>
      <w:r w:rsidR="003271FE">
        <w:rPr>
          <w:rFonts w:ascii="Times New Roman" w:hAnsi="Times New Roman"/>
          <w:sz w:val="24"/>
          <w:szCs w:val="24"/>
        </w:rPr>
        <w:t xml:space="preserve"> ser</w:t>
      </w:r>
      <w:r w:rsidR="00CC43D9">
        <w:rPr>
          <w:rFonts w:ascii="Times New Roman" w:hAnsi="Times New Roman"/>
          <w:sz w:val="24"/>
          <w:szCs w:val="24"/>
        </w:rPr>
        <w:t>ão</w:t>
      </w:r>
      <w:r w:rsidR="003271FE">
        <w:rPr>
          <w:rFonts w:ascii="Times New Roman" w:hAnsi="Times New Roman"/>
          <w:sz w:val="24"/>
          <w:szCs w:val="24"/>
        </w:rPr>
        <w:t xml:space="preserve"> apresentadas </w:t>
      </w:r>
      <w:r w:rsidR="003271FE" w:rsidRPr="00887535">
        <w:rPr>
          <w:rFonts w:ascii="Times New Roman" w:hAnsi="Times New Roman"/>
          <w:sz w:val="24"/>
          <w:szCs w:val="24"/>
        </w:rPr>
        <w:t xml:space="preserve">as </w:t>
      </w:r>
      <w:r w:rsidR="003271FE" w:rsidRPr="003271FE">
        <w:rPr>
          <w:rFonts w:ascii="Times New Roman" w:hAnsi="Times New Roman"/>
          <w:b/>
          <w:sz w:val="24"/>
          <w:szCs w:val="24"/>
        </w:rPr>
        <w:t>propostas de temas gerais</w:t>
      </w:r>
      <w:r w:rsidR="003271FE">
        <w:rPr>
          <w:rFonts w:ascii="Times New Roman" w:hAnsi="Times New Roman"/>
          <w:b/>
          <w:sz w:val="24"/>
          <w:szCs w:val="24"/>
        </w:rPr>
        <w:t xml:space="preserve"> (com os </w:t>
      </w:r>
      <w:r w:rsidR="00CC43D9">
        <w:rPr>
          <w:rFonts w:ascii="Times New Roman" w:hAnsi="Times New Roman"/>
          <w:b/>
          <w:sz w:val="24"/>
          <w:szCs w:val="24"/>
        </w:rPr>
        <w:t xml:space="preserve">respectivos </w:t>
      </w:r>
      <w:r w:rsidR="003271FE">
        <w:rPr>
          <w:rFonts w:ascii="Times New Roman" w:hAnsi="Times New Roman"/>
          <w:b/>
          <w:sz w:val="24"/>
          <w:szCs w:val="24"/>
        </w:rPr>
        <w:t>textos)</w:t>
      </w:r>
      <w:r w:rsidR="00CC43D9">
        <w:rPr>
          <w:rFonts w:ascii="Times New Roman" w:hAnsi="Times New Roman"/>
          <w:b/>
          <w:sz w:val="24"/>
          <w:szCs w:val="24"/>
        </w:rPr>
        <w:t xml:space="preserve"> </w:t>
      </w:r>
      <w:r w:rsidR="003271FE" w:rsidRPr="00887535">
        <w:rPr>
          <w:rFonts w:ascii="Times New Roman" w:hAnsi="Times New Roman"/>
          <w:sz w:val="24"/>
          <w:szCs w:val="24"/>
        </w:rPr>
        <w:t>para apresentação dos seminários</w:t>
      </w:r>
      <w:r w:rsidR="00CC43D9">
        <w:rPr>
          <w:rFonts w:ascii="Times New Roman" w:hAnsi="Times New Roman"/>
          <w:sz w:val="24"/>
          <w:szCs w:val="24"/>
        </w:rPr>
        <w:t xml:space="preserve"> </w:t>
      </w:r>
      <w:r w:rsidR="003271FE">
        <w:rPr>
          <w:rFonts w:ascii="Times New Roman" w:hAnsi="Times New Roman"/>
          <w:sz w:val="24"/>
          <w:szCs w:val="24"/>
        </w:rPr>
        <w:t>pel</w:t>
      </w:r>
      <w:r w:rsidR="00CC43D9">
        <w:rPr>
          <w:rFonts w:ascii="Times New Roman" w:hAnsi="Times New Roman"/>
          <w:sz w:val="24"/>
          <w:szCs w:val="24"/>
        </w:rPr>
        <w:t>as mestrandas e pelos mestrandos</w:t>
      </w:r>
      <w:r w:rsidR="003271FE">
        <w:rPr>
          <w:rFonts w:ascii="Times New Roman" w:hAnsi="Times New Roman"/>
          <w:sz w:val="24"/>
          <w:szCs w:val="24"/>
        </w:rPr>
        <w:t xml:space="preserve"> nas aulas subsequentes.</w:t>
      </w:r>
      <w:r w:rsidR="00887535">
        <w:rPr>
          <w:rFonts w:ascii="Times New Roman" w:hAnsi="Times New Roman"/>
          <w:sz w:val="24"/>
          <w:szCs w:val="24"/>
        </w:rPr>
        <w:t xml:space="preserve"> A seguir, serão organizadas as datas e estabelecidos os temas para </w:t>
      </w:r>
      <w:r w:rsidR="00C958BD">
        <w:rPr>
          <w:rFonts w:ascii="Times New Roman" w:hAnsi="Times New Roman"/>
          <w:sz w:val="24"/>
          <w:szCs w:val="24"/>
        </w:rPr>
        <w:t xml:space="preserve">que </w:t>
      </w:r>
      <w:r w:rsidR="00887535">
        <w:rPr>
          <w:rFonts w:ascii="Times New Roman" w:hAnsi="Times New Roman"/>
          <w:sz w:val="24"/>
          <w:szCs w:val="24"/>
        </w:rPr>
        <w:t>cada mestrand</w:t>
      </w:r>
      <w:r w:rsidR="00C958BD">
        <w:rPr>
          <w:rFonts w:ascii="Times New Roman" w:hAnsi="Times New Roman"/>
          <w:sz w:val="24"/>
          <w:szCs w:val="24"/>
        </w:rPr>
        <w:t>a e cada mestrando</w:t>
      </w:r>
      <w:r w:rsidR="00887535">
        <w:rPr>
          <w:rFonts w:ascii="Times New Roman" w:hAnsi="Times New Roman"/>
          <w:sz w:val="24"/>
          <w:szCs w:val="24"/>
        </w:rPr>
        <w:t xml:space="preserve"> </w:t>
      </w:r>
      <w:r w:rsidR="00C958BD">
        <w:rPr>
          <w:rFonts w:ascii="Times New Roman" w:hAnsi="Times New Roman"/>
          <w:sz w:val="24"/>
          <w:szCs w:val="24"/>
        </w:rPr>
        <w:t>possam fazer</w:t>
      </w:r>
      <w:r w:rsidR="00887535">
        <w:rPr>
          <w:rFonts w:ascii="Times New Roman" w:hAnsi="Times New Roman"/>
          <w:sz w:val="24"/>
          <w:szCs w:val="24"/>
        </w:rPr>
        <w:t xml:space="preserve"> à apresentação de seus </w:t>
      </w:r>
      <w:r w:rsidR="00C958BD">
        <w:rPr>
          <w:rFonts w:ascii="Times New Roman" w:hAnsi="Times New Roman"/>
          <w:sz w:val="24"/>
          <w:szCs w:val="24"/>
        </w:rPr>
        <w:t xml:space="preserve">respectivos </w:t>
      </w:r>
      <w:r w:rsidR="00887535">
        <w:rPr>
          <w:rFonts w:ascii="Times New Roman" w:hAnsi="Times New Roman"/>
          <w:sz w:val="24"/>
          <w:szCs w:val="24"/>
        </w:rPr>
        <w:t>seminários.</w:t>
      </w:r>
    </w:p>
    <w:p w:rsidR="0094773C" w:rsidRDefault="0094773C" w:rsidP="003271FE">
      <w:pPr>
        <w:pStyle w:val="PargrafodaList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mestrandas e mestrandos deverão entregar no dia da apresentação de seus seminários, um </w:t>
      </w:r>
      <w:r w:rsidRPr="0094773C">
        <w:rPr>
          <w:rFonts w:ascii="Times New Roman" w:hAnsi="Times New Roman"/>
          <w:b/>
          <w:sz w:val="24"/>
          <w:szCs w:val="24"/>
        </w:rPr>
        <w:t>FICHA RESUMO</w:t>
      </w:r>
      <w:r>
        <w:rPr>
          <w:rFonts w:ascii="Times New Roman" w:hAnsi="Times New Roman"/>
          <w:sz w:val="24"/>
          <w:szCs w:val="24"/>
        </w:rPr>
        <w:t xml:space="preserve"> do tema que será apresentado, bem como </w:t>
      </w:r>
      <w:r w:rsidRPr="0094773C">
        <w:rPr>
          <w:rFonts w:ascii="Times New Roman" w:hAnsi="Times New Roman"/>
          <w:b/>
          <w:sz w:val="24"/>
          <w:szCs w:val="24"/>
        </w:rPr>
        <w:t>UM ROTEIRO</w:t>
      </w:r>
      <w:r>
        <w:rPr>
          <w:rFonts w:ascii="Times New Roman" w:hAnsi="Times New Roman"/>
          <w:sz w:val="24"/>
          <w:szCs w:val="24"/>
        </w:rPr>
        <w:t xml:space="preserve"> da apresentação para todos os presentes, que incluía as referências bibliográficas utilizadas.</w:t>
      </w:r>
    </w:p>
    <w:p w:rsidR="003271FE" w:rsidRPr="003271FE" w:rsidRDefault="003271FE" w:rsidP="003271F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470B97" w:rsidRDefault="00C1651E" w:rsidP="00E71E39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C1651E">
        <w:rPr>
          <w:rFonts w:ascii="Times New Roman" w:hAnsi="Times New Roman"/>
          <w:b/>
          <w:sz w:val="24"/>
          <w:szCs w:val="24"/>
        </w:rPr>
        <w:t>Aulas subsequentes</w:t>
      </w:r>
      <w:r>
        <w:rPr>
          <w:rFonts w:ascii="Times New Roman" w:hAnsi="Times New Roman"/>
          <w:sz w:val="24"/>
          <w:szCs w:val="24"/>
        </w:rPr>
        <w:t xml:space="preserve"> – Apresentação dos seminários a carg</w:t>
      </w:r>
      <w:r w:rsidR="00623BF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</w:t>
      </w:r>
      <w:r w:rsidR="00A567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alun</w:t>
      </w:r>
      <w:r w:rsidR="00A567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 w:rsidR="00A5678E">
        <w:rPr>
          <w:rFonts w:ascii="Times New Roman" w:hAnsi="Times New Roman"/>
          <w:sz w:val="24"/>
          <w:szCs w:val="24"/>
        </w:rPr>
        <w:t xml:space="preserve">e alunos </w:t>
      </w:r>
      <w:r>
        <w:rPr>
          <w:rFonts w:ascii="Times New Roman" w:hAnsi="Times New Roman"/>
          <w:sz w:val="24"/>
          <w:szCs w:val="24"/>
        </w:rPr>
        <w:t>regulares (</w:t>
      </w:r>
      <w:r w:rsidR="00A5678E">
        <w:rPr>
          <w:rFonts w:ascii="Times New Roman" w:hAnsi="Times New Roman"/>
          <w:sz w:val="24"/>
          <w:szCs w:val="24"/>
        </w:rPr>
        <w:t>do Mestrado</w:t>
      </w:r>
      <w:r>
        <w:rPr>
          <w:rFonts w:ascii="Times New Roman" w:hAnsi="Times New Roman"/>
          <w:sz w:val="24"/>
          <w:szCs w:val="24"/>
        </w:rPr>
        <w:t>) e, se for o caso, daqueles matriculados como alunos especiais.</w:t>
      </w:r>
    </w:p>
    <w:p w:rsidR="00470B97" w:rsidRDefault="00470B97" w:rsidP="00E71E3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271FE" w:rsidRDefault="003271FE" w:rsidP="003271FE">
      <w:pPr>
        <w:spacing w:after="0"/>
        <w:rPr>
          <w:rFonts w:ascii="Times New Roman" w:hAnsi="Times New Roman"/>
          <w:sz w:val="24"/>
          <w:szCs w:val="24"/>
        </w:rPr>
      </w:pPr>
    </w:p>
    <w:p w:rsidR="003271FE" w:rsidRDefault="003271FE" w:rsidP="003271FE">
      <w:pPr>
        <w:spacing w:after="0"/>
        <w:rPr>
          <w:rFonts w:ascii="Times New Roman" w:hAnsi="Times New Roman"/>
          <w:sz w:val="24"/>
          <w:szCs w:val="24"/>
        </w:rPr>
      </w:pPr>
    </w:p>
    <w:p w:rsidR="003271FE" w:rsidRDefault="003271FE" w:rsidP="003271FE">
      <w:pPr>
        <w:spacing w:after="0"/>
        <w:rPr>
          <w:rFonts w:ascii="Times New Roman" w:hAnsi="Times New Roman"/>
          <w:sz w:val="24"/>
          <w:szCs w:val="24"/>
        </w:rPr>
      </w:pPr>
    </w:p>
    <w:p w:rsidR="003271FE" w:rsidRPr="00E71E39" w:rsidRDefault="003271FE" w:rsidP="003271FE">
      <w:pPr>
        <w:spacing w:after="0"/>
        <w:rPr>
          <w:rFonts w:ascii="Times New Roman" w:hAnsi="Times New Roman"/>
          <w:sz w:val="24"/>
          <w:szCs w:val="24"/>
        </w:rPr>
      </w:pPr>
    </w:p>
    <w:p w:rsidR="003271FE" w:rsidRDefault="003271FE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71FE" w:rsidRDefault="003271FE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07135"/>
            <wp:effectExtent l="0" t="0" r="0" b="0"/>
            <wp:docPr id="1" name="Imagem 1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39" w:rsidRDefault="00592ADF" w:rsidP="00592ADF">
      <w:pPr>
        <w:tabs>
          <w:tab w:val="left" w:pos="7215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ADF" w:rsidRDefault="00592ADF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 DE AULAS – CRONOGRAMA</w:t>
      </w:r>
    </w:p>
    <w:p w:rsidR="00592ADF" w:rsidRDefault="00592ADF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ADF" w:rsidRDefault="00592ADF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041" w:rsidRPr="003271FE" w:rsidRDefault="0057282D" w:rsidP="003271F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acordo com o</w:t>
      </w:r>
      <w:r w:rsidR="00327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3271FE">
        <w:rPr>
          <w:rFonts w:ascii="Times New Roman" w:hAnsi="Times New Roman"/>
          <w:sz w:val="24"/>
          <w:szCs w:val="24"/>
        </w:rPr>
        <w:t xml:space="preserve">alendário oficial 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gramStart"/>
      <w:r>
        <w:rPr>
          <w:rFonts w:ascii="Times New Roman" w:hAnsi="Times New Roman"/>
          <w:sz w:val="24"/>
          <w:szCs w:val="24"/>
        </w:rPr>
        <w:t>UFPel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724F6">
        <w:rPr>
          <w:rFonts w:ascii="Times New Roman" w:hAnsi="Times New Roman"/>
          <w:sz w:val="24"/>
          <w:szCs w:val="24"/>
        </w:rPr>
        <w:t>para a Pós-Graduação do</w:t>
      </w:r>
      <w:r w:rsidR="003271FE">
        <w:rPr>
          <w:rFonts w:ascii="Times New Roman" w:hAnsi="Times New Roman"/>
          <w:sz w:val="24"/>
          <w:szCs w:val="24"/>
        </w:rPr>
        <w:t xml:space="preserve"> 1º semestre de 20</w:t>
      </w:r>
      <w:r>
        <w:rPr>
          <w:rFonts w:ascii="Times New Roman" w:hAnsi="Times New Roman"/>
          <w:sz w:val="24"/>
          <w:szCs w:val="24"/>
        </w:rPr>
        <w:t>20</w:t>
      </w:r>
      <w:r w:rsidR="002724F6">
        <w:rPr>
          <w:rFonts w:ascii="Times New Roman" w:hAnsi="Times New Roman"/>
          <w:sz w:val="24"/>
          <w:szCs w:val="24"/>
        </w:rPr>
        <w:t>,</w:t>
      </w:r>
      <w:r w:rsidR="00327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iniciaremos as nossas atividades em sala de aula no dia 17 </w:t>
      </w:r>
      <w:r w:rsidR="003271FE">
        <w:rPr>
          <w:rFonts w:ascii="Times New Roman" w:hAnsi="Times New Roman"/>
          <w:sz w:val="24"/>
          <w:szCs w:val="24"/>
        </w:rPr>
        <w:t xml:space="preserve">de </w:t>
      </w:r>
      <w:r w:rsidR="00321152">
        <w:rPr>
          <w:rFonts w:ascii="Times New Roman" w:hAnsi="Times New Roman"/>
          <w:sz w:val="24"/>
          <w:szCs w:val="24"/>
        </w:rPr>
        <w:t>março</w:t>
      </w:r>
      <w:r w:rsidR="003271FE">
        <w:rPr>
          <w:rFonts w:ascii="Times New Roman" w:hAnsi="Times New Roman"/>
          <w:sz w:val="24"/>
          <w:szCs w:val="24"/>
        </w:rPr>
        <w:t>, estendendo-se até o início do mês de julho.</w:t>
      </w:r>
    </w:p>
    <w:p w:rsidR="003271FE" w:rsidRDefault="003271FE" w:rsidP="00B44041">
      <w:pPr>
        <w:pStyle w:val="PargrafodaLista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70B97" w:rsidRDefault="00470B97" w:rsidP="00B44041">
      <w:pPr>
        <w:pStyle w:val="PargrafodaLista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B44041" w:rsidRPr="00592ADF" w:rsidRDefault="00B44041" w:rsidP="00592ADF">
      <w:pPr>
        <w:spacing w:after="0"/>
        <w:rPr>
          <w:rFonts w:ascii="Times New Roman" w:hAnsi="Times New Roman"/>
          <w:b/>
          <w:sz w:val="24"/>
          <w:szCs w:val="24"/>
        </w:rPr>
      </w:pPr>
      <w:r w:rsidRPr="00592ADF">
        <w:rPr>
          <w:rFonts w:ascii="Times New Roman" w:hAnsi="Times New Roman"/>
          <w:b/>
          <w:sz w:val="24"/>
          <w:szCs w:val="24"/>
        </w:rPr>
        <w:t>BIBLIOGR</w:t>
      </w:r>
      <w:r w:rsidR="00F30D94">
        <w:rPr>
          <w:rFonts w:ascii="Times New Roman" w:hAnsi="Times New Roman"/>
          <w:b/>
          <w:sz w:val="24"/>
          <w:szCs w:val="24"/>
        </w:rPr>
        <w:t>AFIA</w:t>
      </w:r>
    </w:p>
    <w:p w:rsidR="00B44041" w:rsidRDefault="00B44041" w:rsidP="00B44041">
      <w:pPr>
        <w:pStyle w:val="PargrafodaList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E57FD1" w:rsidRDefault="00E57FD1" w:rsidP="00E57FD1">
      <w:pPr>
        <w:pStyle w:val="PargrafodaList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 w:rsidRPr="00516290">
        <w:rPr>
          <w:rFonts w:ascii="Times New Roman" w:hAnsi="Times New Roman"/>
          <w:sz w:val="24"/>
          <w:szCs w:val="24"/>
        </w:rPr>
        <w:t xml:space="preserve">ANDRADE, </w:t>
      </w:r>
      <w:r>
        <w:rPr>
          <w:rFonts w:ascii="Times New Roman" w:hAnsi="Times New Roman"/>
          <w:sz w:val="24"/>
          <w:szCs w:val="24"/>
        </w:rPr>
        <w:t xml:space="preserve">Tânia. </w:t>
      </w:r>
      <w:r w:rsidRPr="00516290">
        <w:rPr>
          <w:rFonts w:ascii="Times New Roman" w:hAnsi="Times New Roman"/>
          <w:b/>
          <w:sz w:val="24"/>
          <w:szCs w:val="24"/>
        </w:rPr>
        <w:t>Mulheres no Mercado de Trabalho: Onde nasce a Desigualdade?</w:t>
      </w:r>
      <w:r>
        <w:rPr>
          <w:rFonts w:ascii="Times New Roman" w:hAnsi="Times New Roman"/>
          <w:sz w:val="24"/>
          <w:szCs w:val="24"/>
        </w:rPr>
        <w:t xml:space="preserve"> Brasília: Consultoria Legislativa da Câmara dos Deputados, 2016.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BAGGIO, Antonio Maria (</w:t>
      </w:r>
      <w:proofErr w:type="spellStart"/>
      <w:r>
        <w:rPr>
          <w:rFonts w:ascii="Times New Roman" w:hAnsi="Times New Roman"/>
          <w:sz w:val="24"/>
          <w:szCs w:val="24"/>
        </w:rPr>
        <w:t>org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 w:rsidRPr="00413D03">
        <w:rPr>
          <w:rFonts w:ascii="Times New Roman" w:hAnsi="Times New Roman"/>
          <w:i/>
          <w:sz w:val="24"/>
          <w:szCs w:val="24"/>
        </w:rPr>
        <w:t>A redescoberta da fraternidade na época do "terceiro 1789"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052B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AF052B">
        <w:rPr>
          <w:rFonts w:ascii="Times New Roman" w:hAnsi="Times New Roman"/>
          <w:b/>
          <w:sz w:val="24"/>
          <w:szCs w:val="24"/>
        </w:rPr>
        <w:t>O princípio esquecido - A fraternidade na reflexão atual das ciências políticas</w:t>
      </w:r>
      <w:r>
        <w:rPr>
          <w:rFonts w:ascii="Times New Roman" w:hAnsi="Times New Roman"/>
          <w:sz w:val="24"/>
          <w:szCs w:val="24"/>
        </w:rPr>
        <w:t>. São Paulo: Cidade Nova, 2008, vol.1.</w:t>
      </w:r>
    </w:p>
    <w:p w:rsidR="00E57FD1" w:rsidRPr="00516290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BARZOTTO, Luis Fernando. </w:t>
      </w:r>
      <w:r w:rsidRPr="00413D03">
        <w:rPr>
          <w:rFonts w:ascii="Times New Roman" w:hAnsi="Times New Roman"/>
          <w:i/>
          <w:sz w:val="24"/>
          <w:szCs w:val="24"/>
        </w:rPr>
        <w:t>Fraternidade: Uma aproximação conceitual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2FD5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506BA">
        <w:rPr>
          <w:rFonts w:ascii="Times New Roman" w:hAnsi="Times New Roman"/>
          <w:b/>
          <w:sz w:val="24"/>
          <w:szCs w:val="24"/>
        </w:rPr>
        <w:t>Direito e Fraternidade: em busca de concretização</w:t>
      </w:r>
      <w:r>
        <w:rPr>
          <w:rFonts w:ascii="Times New Roman" w:hAnsi="Times New Roman"/>
          <w:sz w:val="24"/>
          <w:szCs w:val="24"/>
        </w:rPr>
        <w:t xml:space="preserve">. Organização [de] MACHADO, Carlos Augusto Alcântara; JABOARNDY, Clara Cardoso Machado; BARZOTTO, Luciane </w:t>
      </w:r>
      <w:proofErr w:type="gramStart"/>
      <w:r>
        <w:rPr>
          <w:rFonts w:ascii="Times New Roman" w:hAnsi="Times New Roman"/>
          <w:sz w:val="24"/>
          <w:szCs w:val="24"/>
        </w:rPr>
        <w:t>Cardoso.</w:t>
      </w:r>
      <w:proofErr w:type="gramEnd"/>
      <w:r>
        <w:rPr>
          <w:rFonts w:ascii="Times New Roman" w:hAnsi="Times New Roman"/>
          <w:sz w:val="24"/>
          <w:szCs w:val="24"/>
        </w:rPr>
        <w:t xml:space="preserve">Aracaju: EDUNIT, 2018.   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A21BBA">
        <w:rPr>
          <w:rFonts w:ascii="Times New Roman" w:hAnsi="Times New Roman"/>
          <w:sz w:val="24"/>
          <w:szCs w:val="24"/>
        </w:rPr>
        <w:t xml:space="preserve">BESSIÈRES, Yves; NIEDZWIECKI, Patrícia. </w:t>
      </w:r>
      <w:r w:rsidRPr="00065275">
        <w:rPr>
          <w:rFonts w:ascii="Times New Roman" w:hAnsi="Times New Roman"/>
          <w:b/>
          <w:sz w:val="24"/>
          <w:szCs w:val="24"/>
        </w:rPr>
        <w:t>As mulheres na Revolução Francesa</w:t>
      </w:r>
      <w:r w:rsidRPr="00AF24E5">
        <w:rPr>
          <w:rFonts w:ascii="Times New Roman" w:hAnsi="Times New Roman"/>
          <w:sz w:val="24"/>
          <w:szCs w:val="24"/>
        </w:rPr>
        <w:t>.</w:t>
      </w:r>
      <w:r w:rsidRPr="00A21BBA">
        <w:rPr>
          <w:rFonts w:ascii="Times New Roman" w:hAnsi="Times New Roman"/>
          <w:sz w:val="24"/>
          <w:szCs w:val="24"/>
        </w:rPr>
        <w:t xml:space="preserve"> Cadernos para o Desenvolvimento do Espaço Cultural Europeu. Bruxelas, nº33, 1991.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F6418C">
        <w:rPr>
          <w:rFonts w:ascii="Times New Roman" w:hAnsi="Times New Roman"/>
          <w:sz w:val="24"/>
          <w:szCs w:val="24"/>
        </w:rPr>
        <w:t xml:space="preserve">BRUSCHINI, </w:t>
      </w:r>
      <w:r>
        <w:rPr>
          <w:rFonts w:ascii="Times New Roman" w:hAnsi="Times New Roman"/>
          <w:sz w:val="24"/>
          <w:szCs w:val="24"/>
        </w:rPr>
        <w:t xml:space="preserve">Maria Cristina Aranha. Trabalho e gênero no Brasil nos últimos dez anos. Cadernos de Pesquisa, vol. 37, nº 132, p. 537-572, set/dez 2007. Disponível em: </w:t>
      </w:r>
      <w:r w:rsidRPr="00BD36E4">
        <w:rPr>
          <w:rFonts w:ascii="Times New Roman" w:hAnsi="Times New Roman"/>
          <w:color w:val="0000CC"/>
          <w:sz w:val="24"/>
          <w:szCs w:val="24"/>
        </w:rPr>
        <w:t>http://www.scielo.br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A21BBA">
        <w:rPr>
          <w:rFonts w:ascii="Times New Roman" w:hAnsi="Times New Roman"/>
          <w:sz w:val="24"/>
          <w:szCs w:val="24"/>
        </w:rPr>
        <w:t xml:space="preserve">CARVALHO, Maria </w:t>
      </w:r>
      <w:proofErr w:type="spellStart"/>
      <w:r w:rsidRPr="00A21BBA">
        <w:rPr>
          <w:rFonts w:ascii="Times New Roman" w:hAnsi="Times New Roman"/>
          <w:sz w:val="24"/>
          <w:szCs w:val="24"/>
        </w:rPr>
        <w:t>Eulina</w:t>
      </w:r>
      <w:proofErr w:type="spellEnd"/>
      <w:r w:rsidRPr="00A21BBA">
        <w:rPr>
          <w:rFonts w:ascii="Times New Roman" w:hAnsi="Times New Roman"/>
          <w:sz w:val="24"/>
          <w:szCs w:val="24"/>
        </w:rPr>
        <w:t xml:space="preserve"> Pessoa de. </w:t>
      </w:r>
      <w:r w:rsidRPr="00A21BBA">
        <w:rPr>
          <w:rFonts w:ascii="Times New Roman" w:hAnsi="Times New Roman"/>
          <w:i/>
          <w:sz w:val="24"/>
          <w:szCs w:val="24"/>
        </w:rPr>
        <w:t>Feminismo e construção da cidadania das mulheres: avanços e desafios nos campos da educação, trabalho e política no início do século XXI</w:t>
      </w:r>
      <w:r w:rsidRPr="00A21BBA">
        <w:rPr>
          <w:rFonts w:ascii="Times New Roman" w:hAnsi="Times New Roman"/>
          <w:sz w:val="24"/>
          <w:szCs w:val="24"/>
        </w:rPr>
        <w:t xml:space="preserve">. </w:t>
      </w:r>
      <w:r w:rsidRPr="00A21BBA">
        <w:rPr>
          <w:rFonts w:ascii="Times New Roman" w:hAnsi="Times New Roman"/>
          <w:b/>
          <w:sz w:val="24"/>
          <w:szCs w:val="24"/>
        </w:rPr>
        <w:t>In</w:t>
      </w:r>
      <w:r w:rsidRPr="00A21BBA">
        <w:rPr>
          <w:rFonts w:ascii="Times New Roman" w:hAnsi="Times New Roman"/>
          <w:sz w:val="24"/>
          <w:szCs w:val="24"/>
        </w:rPr>
        <w:t>:</w:t>
      </w:r>
      <w:proofErr w:type="gramStart"/>
      <w:r w:rsidRPr="00A21BB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13D03">
        <w:rPr>
          <w:rFonts w:ascii="Times New Roman" w:hAnsi="Times New Roman"/>
          <w:b/>
          <w:sz w:val="24"/>
          <w:szCs w:val="24"/>
        </w:rPr>
        <w:t>Gênero, educação e política: múltiplos olhares</w:t>
      </w:r>
      <w:r w:rsidRPr="00A21BBA">
        <w:rPr>
          <w:rFonts w:ascii="Times New Roman" w:hAnsi="Times New Roman"/>
          <w:sz w:val="24"/>
          <w:szCs w:val="24"/>
        </w:rPr>
        <w:t>. BRABO, Tânia Suely Antonelli Marcelino (Org.). São Paulo: Ícone, 2009.</w:t>
      </w:r>
    </w:p>
    <w:p w:rsidR="00E57FD1" w:rsidRDefault="00E57FD1" w:rsidP="00E57FD1">
      <w:pPr>
        <w:pStyle w:val="Textodenotaderodap"/>
        <w:spacing w:line="360" w:lineRule="auto"/>
        <w:rPr>
          <w:rFonts w:ascii="Times New Roman" w:hAnsi="Times New Roman"/>
          <w:sz w:val="24"/>
          <w:szCs w:val="24"/>
        </w:rPr>
      </w:pP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6D5607">
        <w:rPr>
          <w:rFonts w:ascii="Times New Roman" w:hAnsi="Times New Roman"/>
          <w:sz w:val="24"/>
          <w:szCs w:val="24"/>
        </w:rPr>
        <w:t xml:space="preserve">CONNEL, </w:t>
      </w:r>
      <w:proofErr w:type="spellStart"/>
      <w:r w:rsidRPr="006D5607">
        <w:rPr>
          <w:rFonts w:ascii="Times New Roman" w:hAnsi="Times New Roman"/>
          <w:sz w:val="24"/>
          <w:szCs w:val="24"/>
        </w:rPr>
        <w:t>Raewyn</w:t>
      </w:r>
      <w:proofErr w:type="spellEnd"/>
      <w:r w:rsidRPr="006D5607">
        <w:rPr>
          <w:rFonts w:ascii="Times New Roman" w:hAnsi="Times New Roman"/>
          <w:sz w:val="24"/>
          <w:szCs w:val="24"/>
        </w:rPr>
        <w:t xml:space="preserve">; PEARSE, Rebecca. </w:t>
      </w:r>
      <w:r w:rsidRPr="00065275">
        <w:rPr>
          <w:rFonts w:ascii="Times New Roman" w:hAnsi="Times New Roman"/>
          <w:b/>
          <w:sz w:val="24"/>
          <w:szCs w:val="24"/>
        </w:rPr>
        <w:t>Gênero: uma perspectiva global</w:t>
      </w:r>
      <w:r w:rsidRPr="006D5607">
        <w:rPr>
          <w:rFonts w:ascii="Times New Roman" w:hAnsi="Times New Roman"/>
          <w:sz w:val="24"/>
          <w:szCs w:val="24"/>
        </w:rPr>
        <w:t xml:space="preserve">. Tradução e revisão técnica Marília </w:t>
      </w:r>
      <w:proofErr w:type="spellStart"/>
      <w:r w:rsidRPr="006D5607">
        <w:rPr>
          <w:rFonts w:ascii="Times New Roman" w:hAnsi="Times New Roman"/>
          <w:sz w:val="24"/>
          <w:szCs w:val="24"/>
        </w:rPr>
        <w:t>Moschkovich</w:t>
      </w:r>
      <w:proofErr w:type="spellEnd"/>
      <w:r w:rsidRPr="006D5607">
        <w:rPr>
          <w:rFonts w:ascii="Times New Roman" w:hAnsi="Times New Roman"/>
          <w:sz w:val="24"/>
          <w:szCs w:val="24"/>
        </w:rPr>
        <w:t xml:space="preserve">. São Paulo: </w:t>
      </w:r>
      <w:proofErr w:type="spellStart"/>
      <w:proofErr w:type="gramStart"/>
      <w:r w:rsidRPr="006D5607">
        <w:rPr>
          <w:rFonts w:ascii="Times New Roman" w:hAnsi="Times New Roman"/>
          <w:sz w:val="24"/>
          <w:szCs w:val="24"/>
        </w:rPr>
        <w:t>nVersos</w:t>
      </w:r>
      <w:proofErr w:type="spellEnd"/>
      <w:proofErr w:type="gramEnd"/>
      <w:r w:rsidRPr="006D5607">
        <w:rPr>
          <w:rFonts w:ascii="Times New Roman" w:hAnsi="Times New Roman"/>
          <w:sz w:val="24"/>
          <w:szCs w:val="24"/>
        </w:rPr>
        <w:t>, 2015.</w:t>
      </w:r>
    </w:p>
    <w:p w:rsidR="00E57FD1" w:rsidRPr="00A21BBA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CONTRAF/CUT - Confederação Nacional dos Trabalhadores do Ramo Financeiro. </w:t>
      </w:r>
      <w:r w:rsidRPr="0039261B">
        <w:rPr>
          <w:rFonts w:ascii="Times New Roman" w:hAnsi="Times New Roman"/>
          <w:i/>
          <w:sz w:val="24"/>
          <w:szCs w:val="24"/>
        </w:rPr>
        <w:t>As mulheres ocupam cada vez mais o mercado de trabalho, mas persiste a desvalorização do trabalho feminino</w:t>
      </w:r>
      <w:r>
        <w:rPr>
          <w:rFonts w:ascii="Times New Roman" w:hAnsi="Times New Roman"/>
          <w:sz w:val="24"/>
          <w:szCs w:val="24"/>
        </w:rPr>
        <w:t xml:space="preserve">. Disponível em: </w:t>
      </w:r>
      <w:r w:rsidRPr="0039261B">
        <w:rPr>
          <w:rFonts w:ascii="Times New Roman" w:hAnsi="Times New Roman"/>
          <w:color w:val="0000CC"/>
          <w:sz w:val="24"/>
          <w:szCs w:val="24"/>
        </w:rPr>
        <w:t>www.contrafcut.org.br</w:t>
      </w:r>
    </w:p>
    <w:p w:rsidR="00E57FD1" w:rsidRPr="00441055" w:rsidRDefault="00E57FD1" w:rsidP="00E57FD1">
      <w:pPr>
        <w:pStyle w:val="Textodenotaderodap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CORTINA, </w:t>
      </w:r>
      <w:proofErr w:type="spellStart"/>
      <w:r>
        <w:rPr>
          <w:rFonts w:ascii="Times New Roman" w:hAnsi="Times New Roman"/>
          <w:sz w:val="24"/>
          <w:szCs w:val="24"/>
        </w:rPr>
        <w:t>Adela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902DE">
        <w:rPr>
          <w:rFonts w:ascii="Times New Roman" w:hAnsi="Times New Roman"/>
          <w:b/>
          <w:sz w:val="24"/>
          <w:szCs w:val="24"/>
        </w:rPr>
        <w:t>Cidadãos do mundo – para uma teoria da cidadania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41055">
        <w:rPr>
          <w:rFonts w:ascii="Times New Roman" w:hAnsi="Times New Roman"/>
          <w:sz w:val="24"/>
          <w:szCs w:val="24"/>
          <w:lang w:val="es-ES"/>
        </w:rPr>
        <w:t xml:space="preserve">São Paulo: </w:t>
      </w:r>
      <w:proofErr w:type="spellStart"/>
      <w:r w:rsidRPr="00441055">
        <w:rPr>
          <w:rFonts w:ascii="Times New Roman" w:hAnsi="Times New Roman"/>
          <w:sz w:val="24"/>
          <w:szCs w:val="24"/>
          <w:lang w:val="es-ES"/>
        </w:rPr>
        <w:t>Edições</w:t>
      </w:r>
      <w:proofErr w:type="spellEnd"/>
      <w:r w:rsidRPr="00441055">
        <w:rPr>
          <w:rFonts w:ascii="Times New Roman" w:hAnsi="Times New Roman"/>
          <w:sz w:val="24"/>
          <w:szCs w:val="24"/>
          <w:lang w:val="es-ES"/>
        </w:rPr>
        <w:t xml:space="preserve"> Loyola, 2005.  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441055">
        <w:rPr>
          <w:rFonts w:ascii="Times New Roman" w:hAnsi="Times New Roman"/>
          <w:sz w:val="24"/>
          <w:szCs w:val="24"/>
          <w:lang w:val="es-ES"/>
        </w:rPr>
        <w:t xml:space="preserve">ESQUEMBRE VALDÉS, </w:t>
      </w:r>
      <w:proofErr w:type="spellStart"/>
      <w:r w:rsidRPr="00441055">
        <w:rPr>
          <w:rFonts w:ascii="Times New Roman" w:hAnsi="Times New Roman"/>
          <w:sz w:val="24"/>
          <w:szCs w:val="24"/>
          <w:lang w:val="es-ES"/>
        </w:rPr>
        <w:t>Maríadel</w:t>
      </w:r>
      <w:proofErr w:type="spellEnd"/>
      <w:r w:rsidRPr="00441055">
        <w:rPr>
          <w:rFonts w:ascii="Times New Roman" w:hAnsi="Times New Roman"/>
          <w:sz w:val="24"/>
          <w:szCs w:val="24"/>
          <w:lang w:val="es-ES"/>
        </w:rPr>
        <w:t xml:space="preserve"> Mar. </w:t>
      </w:r>
      <w:r w:rsidRPr="00441055">
        <w:rPr>
          <w:rFonts w:ascii="Times New Roman" w:hAnsi="Times New Roman"/>
          <w:i/>
          <w:sz w:val="24"/>
          <w:szCs w:val="24"/>
          <w:lang w:val="es-ES"/>
        </w:rPr>
        <w:t>Ciudadanía y Género</w:t>
      </w:r>
      <w:r w:rsidRPr="00441055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441055">
        <w:rPr>
          <w:rFonts w:ascii="Times New Roman" w:hAnsi="Times New Roman"/>
          <w:i/>
          <w:sz w:val="24"/>
          <w:szCs w:val="24"/>
          <w:lang w:val="es-ES"/>
        </w:rPr>
        <w:t xml:space="preserve">Una reconstrucción de la tríade de </w:t>
      </w:r>
      <w:proofErr w:type="spellStart"/>
      <w:r w:rsidRPr="00441055">
        <w:rPr>
          <w:rFonts w:ascii="Times New Roman" w:hAnsi="Times New Roman"/>
          <w:i/>
          <w:sz w:val="24"/>
          <w:szCs w:val="24"/>
          <w:lang w:val="es-ES"/>
        </w:rPr>
        <w:t>derechosfundamentales</w:t>
      </w:r>
      <w:proofErr w:type="spellEnd"/>
      <w:r w:rsidRPr="00441055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441055">
        <w:rPr>
          <w:rFonts w:ascii="Times New Roman" w:hAnsi="Times New Roman"/>
          <w:b/>
          <w:sz w:val="24"/>
          <w:szCs w:val="24"/>
          <w:lang w:val="es-ES"/>
        </w:rPr>
        <w:t>In</w:t>
      </w:r>
      <w:r w:rsidRPr="00441055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441055">
        <w:rPr>
          <w:rFonts w:ascii="Times New Roman" w:hAnsi="Times New Roman"/>
          <w:b/>
          <w:sz w:val="24"/>
          <w:szCs w:val="24"/>
          <w:lang w:val="es-ES"/>
        </w:rPr>
        <w:t xml:space="preserve">Género y </w:t>
      </w:r>
      <w:proofErr w:type="spellStart"/>
      <w:r w:rsidRPr="00441055">
        <w:rPr>
          <w:rFonts w:ascii="Times New Roman" w:hAnsi="Times New Roman"/>
          <w:b/>
          <w:sz w:val="24"/>
          <w:szCs w:val="24"/>
          <w:lang w:val="es-ES"/>
        </w:rPr>
        <w:t>DerechosFundamentales</w:t>
      </w:r>
      <w:proofErr w:type="spellEnd"/>
      <w:r w:rsidRPr="00441055">
        <w:rPr>
          <w:rFonts w:ascii="Times New Roman" w:hAnsi="Times New Roman"/>
          <w:sz w:val="24"/>
          <w:szCs w:val="24"/>
          <w:lang w:val="es-ES"/>
        </w:rPr>
        <w:t xml:space="preserve">. Cristina </w:t>
      </w:r>
      <w:proofErr w:type="spellStart"/>
      <w:r w:rsidRPr="00441055">
        <w:rPr>
          <w:rFonts w:ascii="Times New Roman" w:hAnsi="Times New Roman"/>
          <w:sz w:val="24"/>
          <w:szCs w:val="24"/>
          <w:lang w:val="es-ES"/>
        </w:rPr>
        <w:t>MonereoAtienza</w:t>
      </w:r>
      <w:proofErr w:type="spellEnd"/>
      <w:r w:rsidRPr="00441055">
        <w:rPr>
          <w:rFonts w:ascii="Times New Roman" w:hAnsi="Times New Roman"/>
          <w:sz w:val="24"/>
          <w:szCs w:val="24"/>
          <w:lang w:val="es-ES"/>
        </w:rPr>
        <w:t xml:space="preserve">; José </w:t>
      </w:r>
      <w:proofErr w:type="spellStart"/>
      <w:r w:rsidRPr="00441055">
        <w:rPr>
          <w:rFonts w:ascii="Times New Roman" w:hAnsi="Times New Roman"/>
          <w:sz w:val="24"/>
          <w:szCs w:val="24"/>
          <w:lang w:val="es-ES"/>
        </w:rPr>
        <w:t>LuisMonereo</w:t>
      </w:r>
      <w:proofErr w:type="spellEnd"/>
      <w:r w:rsidRPr="00441055">
        <w:rPr>
          <w:rFonts w:ascii="Times New Roman" w:hAnsi="Times New Roman"/>
          <w:sz w:val="24"/>
          <w:szCs w:val="24"/>
          <w:lang w:val="es-ES"/>
        </w:rPr>
        <w:t xml:space="preserve"> (Directores y Coordinadores). </w:t>
      </w:r>
      <w:r>
        <w:rPr>
          <w:rFonts w:ascii="Times New Roman" w:hAnsi="Times New Roman"/>
          <w:sz w:val="24"/>
          <w:szCs w:val="24"/>
        </w:rPr>
        <w:t>Granada (</w:t>
      </w:r>
      <w:proofErr w:type="spellStart"/>
      <w:r>
        <w:rPr>
          <w:rFonts w:ascii="Times New Roman" w:hAnsi="Times New Roman"/>
          <w:sz w:val="24"/>
          <w:szCs w:val="24"/>
        </w:rPr>
        <w:t>España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Comares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38790B">
        <w:rPr>
          <w:rFonts w:ascii="Times New Roman" w:hAnsi="Times New Roman"/>
          <w:sz w:val="24"/>
          <w:szCs w:val="24"/>
        </w:rPr>
        <w:t xml:space="preserve">FERNANDES, Antonio José. </w:t>
      </w:r>
      <w:r w:rsidRPr="00065275">
        <w:rPr>
          <w:rFonts w:ascii="Times New Roman" w:hAnsi="Times New Roman"/>
          <w:b/>
          <w:sz w:val="24"/>
          <w:szCs w:val="24"/>
        </w:rPr>
        <w:t>Direitos Humanos e Cidadania Europeia (Fundamentos e Dimensões</w:t>
      </w:r>
      <w:r w:rsidRPr="00AF24E5">
        <w:rPr>
          <w:rFonts w:ascii="Times New Roman" w:hAnsi="Times New Roman"/>
          <w:sz w:val="24"/>
          <w:szCs w:val="24"/>
        </w:rPr>
        <w:t xml:space="preserve">). </w:t>
      </w:r>
      <w:r w:rsidRPr="0038790B">
        <w:rPr>
          <w:rFonts w:ascii="Times New Roman" w:hAnsi="Times New Roman"/>
          <w:sz w:val="24"/>
          <w:szCs w:val="24"/>
        </w:rPr>
        <w:t xml:space="preserve">Coimbra: </w:t>
      </w:r>
      <w:proofErr w:type="spellStart"/>
      <w:r w:rsidRPr="0038790B">
        <w:rPr>
          <w:rFonts w:ascii="Times New Roman" w:hAnsi="Times New Roman"/>
          <w:sz w:val="24"/>
          <w:szCs w:val="24"/>
        </w:rPr>
        <w:t>Almedina</w:t>
      </w:r>
      <w:proofErr w:type="spellEnd"/>
      <w:r w:rsidRPr="0038790B">
        <w:rPr>
          <w:rFonts w:ascii="Times New Roman" w:hAnsi="Times New Roman"/>
          <w:sz w:val="24"/>
          <w:szCs w:val="24"/>
        </w:rPr>
        <w:t>, 2004.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FONSECA, Reynaldo Soares. </w:t>
      </w:r>
      <w:r w:rsidRPr="00413D03">
        <w:rPr>
          <w:rFonts w:ascii="Times New Roman" w:hAnsi="Times New Roman"/>
          <w:i/>
          <w:sz w:val="24"/>
          <w:szCs w:val="24"/>
        </w:rPr>
        <w:t>O Princípio Jurídico da Fraternidade na Jurisprudência do STF e do STJ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2FD5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506BA">
        <w:rPr>
          <w:rFonts w:ascii="Times New Roman" w:hAnsi="Times New Roman"/>
          <w:b/>
          <w:sz w:val="24"/>
          <w:szCs w:val="24"/>
        </w:rPr>
        <w:t>Direito e Fraternidade: em busca de concretização</w:t>
      </w:r>
      <w:r>
        <w:rPr>
          <w:rFonts w:ascii="Times New Roman" w:hAnsi="Times New Roman"/>
          <w:sz w:val="24"/>
          <w:szCs w:val="24"/>
        </w:rPr>
        <w:t xml:space="preserve">. Organização [de] MACHADO, Carlos Augusto Alcântara; JABOARNDY, Clara Cardoso Machado; BARZOTTO, Luciane </w:t>
      </w:r>
      <w:proofErr w:type="gramStart"/>
      <w:r>
        <w:rPr>
          <w:rFonts w:ascii="Times New Roman" w:hAnsi="Times New Roman"/>
          <w:sz w:val="24"/>
          <w:szCs w:val="24"/>
        </w:rPr>
        <w:t>Cardoso.</w:t>
      </w:r>
      <w:proofErr w:type="gramEnd"/>
      <w:r>
        <w:rPr>
          <w:rFonts w:ascii="Times New Roman" w:hAnsi="Times New Roman"/>
          <w:sz w:val="24"/>
          <w:szCs w:val="24"/>
        </w:rPr>
        <w:t xml:space="preserve">Aracaju: EDUNIT, 2018.  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IBGE - Instituto Brasileiro de Geografia e Estatística. Censo 2010.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__________. Pesquisa Mensal de Emprego - 2011.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__________. Síntese dos Indicadores Sociais - 2013.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__________. Estatísticas de gênero - Indicadores Sociais das Mulheres no Brasil - 2018.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IPEA - Instituto de Pesquisa Econômica Aplicada - Indicadores da População Ativa - 2014.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LEONE, Eugenia Troncoso; KREIN, José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; TEIXEIRA, </w:t>
      </w:r>
      <w:proofErr w:type="spellStart"/>
      <w:r>
        <w:rPr>
          <w:rFonts w:ascii="Times New Roman" w:hAnsi="Times New Roman"/>
          <w:sz w:val="24"/>
          <w:szCs w:val="24"/>
        </w:rPr>
        <w:t>Marilane</w:t>
      </w:r>
      <w:proofErr w:type="spellEnd"/>
      <w:r>
        <w:rPr>
          <w:rFonts w:ascii="Times New Roman" w:hAnsi="Times New Roman"/>
          <w:sz w:val="24"/>
          <w:szCs w:val="24"/>
        </w:rPr>
        <w:t xml:space="preserve"> Oliveira. </w:t>
      </w:r>
      <w:r w:rsidRPr="00825F56">
        <w:rPr>
          <w:rFonts w:ascii="Times New Roman" w:hAnsi="Times New Roman"/>
          <w:b/>
          <w:sz w:val="24"/>
          <w:szCs w:val="24"/>
        </w:rPr>
        <w:t>Mundo do trabalho das mulheres: ampliar direitos e promover a igualdade</w:t>
      </w:r>
      <w:r>
        <w:rPr>
          <w:rFonts w:ascii="Times New Roman" w:hAnsi="Times New Roman"/>
          <w:sz w:val="24"/>
          <w:szCs w:val="24"/>
        </w:rPr>
        <w:t xml:space="preserve">. São Paulo: Secretaria de Políticas do Trabalho e Autonomia Econômica das Mulheres. Campinas, SP: Unicamp. IE. </w:t>
      </w:r>
      <w:proofErr w:type="spellStart"/>
      <w:r>
        <w:rPr>
          <w:rFonts w:ascii="Times New Roman" w:hAnsi="Times New Roman"/>
          <w:sz w:val="24"/>
          <w:szCs w:val="24"/>
        </w:rPr>
        <w:t>Cesit</w:t>
      </w:r>
      <w:proofErr w:type="spellEnd"/>
      <w:r>
        <w:rPr>
          <w:rFonts w:ascii="Times New Roman" w:hAnsi="Times New Roman"/>
          <w:sz w:val="24"/>
          <w:szCs w:val="24"/>
        </w:rPr>
        <w:t>, 2017.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161340">
        <w:rPr>
          <w:rFonts w:ascii="Times New Roman" w:hAnsi="Times New Roman"/>
          <w:sz w:val="24"/>
          <w:szCs w:val="24"/>
        </w:rPr>
        <w:t xml:space="preserve">LAVINAS, Lena; CORDILHA, Ana Carolina; CRUZ, Gabriela Freitas </w:t>
      </w:r>
      <w:proofErr w:type="spellStart"/>
      <w:proofErr w:type="gramStart"/>
      <w:r w:rsidRPr="00161340">
        <w:rPr>
          <w:rFonts w:ascii="Times New Roman" w:hAnsi="Times New Roman"/>
          <w:sz w:val="24"/>
          <w:szCs w:val="24"/>
        </w:rPr>
        <w:t>da.</w:t>
      </w:r>
      <w:proofErr w:type="spellEnd"/>
      <w:proofErr w:type="gramEnd"/>
      <w:r w:rsidRPr="00161340">
        <w:rPr>
          <w:rFonts w:ascii="Times New Roman" w:hAnsi="Times New Roman"/>
          <w:sz w:val="24"/>
          <w:szCs w:val="24"/>
        </w:rPr>
        <w:t xml:space="preserve"> </w:t>
      </w:r>
      <w:r w:rsidRPr="00161340">
        <w:rPr>
          <w:rFonts w:ascii="Times New Roman" w:hAnsi="Times New Roman"/>
          <w:i/>
          <w:sz w:val="24"/>
          <w:szCs w:val="24"/>
        </w:rPr>
        <w:t>Assimetrias de gênero no mercado de trabalho no Brasil - rumos da formalização.</w:t>
      </w:r>
      <w:r w:rsidRPr="00161340">
        <w:rPr>
          <w:rFonts w:ascii="Times New Roman" w:hAnsi="Times New Roman"/>
          <w:b/>
          <w:sz w:val="24"/>
          <w:szCs w:val="24"/>
        </w:rPr>
        <w:t>In</w:t>
      </w:r>
      <w:r w:rsidRPr="00161340">
        <w:rPr>
          <w:rFonts w:ascii="Times New Roman" w:hAnsi="Times New Roman"/>
          <w:sz w:val="24"/>
          <w:szCs w:val="24"/>
        </w:rPr>
        <w:t xml:space="preserve">: </w:t>
      </w:r>
      <w:r w:rsidRPr="008A4473">
        <w:rPr>
          <w:rFonts w:ascii="Times New Roman" w:hAnsi="Times New Roman"/>
          <w:b/>
          <w:sz w:val="24"/>
          <w:szCs w:val="24"/>
        </w:rPr>
        <w:t>Gênero e trabalho no Brasil e na França: perspectivas interseccionais</w:t>
      </w:r>
      <w:r w:rsidRPr="00161340">
        <w:rPr>
          <w:rFonts w:ascii="Times New Roman" w:hAnsi="Times New Roman"/>
          <w:sz w:val="24"/>
          <w:szCs w:val="24"/>
        </w:rPr>
        <w:t xml:space="preserve">. Organização: Alice Rangel de Paiva Abreu, Helena Hirata, Maria Rosa Lombardi. Tradução Carol de Paula. São Paulo: </w:t>
      </w:r>
      <w:proofErr w:type="spellStart"/>
      <w:r w:rsidRPr="00161340">
        <w:rPr>
          <w:rFonts w:ascii="Times New Roman" w:hAnsi="Times New Roman"/>
          <w:sz w:val="24"/>
          <w:szCs w:val="24"/>
        </w:rPr>
        <w:t>Boitempo</w:t>
      </w:r>
      <w:proofErr w:type="spellEnd"/>
      <w:r w:rsidRPr="00161340">
        <w:rPr>
          <w:rFonts w:ascii="Times New Roman" w:hAnsi="Times New Roman"/>
          <w:sz w:val="24"/>
          <w:szCs w:val="24"/>
        </w:rPr>
        <w:t xml:space="preserve">, 2016. 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MACHADO, Carlos Augusto Alcântara. </w:t>
      </w:r>
      <w:r w:rsidRPr="000F6F57">
        <w:rPr>
          <w:rFonts w:ascii="Times New Roman" w:hAnsi="Times New Roman"/>
          <w:b/>
          <w:sz w:val="24"/>
          <w:szCs w:val="24"/>
        </w:rPr>
        <w:t>A Fraternidade como categoria Jurídica - Fundamentos e Alcance</w:t>
      </w:r>
      <w:r>
        <w:rPr>
          <w:rFonts w:ascii="Times New Roman" w:hAnsi="Times New Roman"/>
          <w:sz w:val="24"/>
          <w:szCs w:val="24"/>
        </w:rPr>
        <w:t xml:space="preserve">. Curitiba: </w:t>
      </w:r>
      <w:proofErr w:type="spellStart"/>
      <w:r>
        <w:rPr>
          <w:rFonts w:ascii="Times New Roman" w:hAnsi="Times New Roman"/>
          <w:sz w:val="24"/>
          <w:szCs w:val="24"/>
        </w:rPr>
        <w:t>Appris</w:t>
      </w:r>
      <w:proofErr w:type="spellEnd"/>
      <w:r>
        <w:rPr>
          <w:rFonts w:ascii="Times New Roman" w:hAnsi="Times New Roman"/>
          <w:sz w:val="24"/>
          <w:szCs w:val="24"/>
        </w:rPr>
        <w:t>, 2017.</w:t>
      </w:r>
    </w:p>
    <w:p w:rsidR="00E57FD1" w:rsidRPr="00161340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285AA2">
        <w:rPr>
          <w:rFonts w:ascii="Times New Roman" w:hAnsi="Times New Roman"/>
          <w:sz w:val="24"/>
          <w:szCs w:val="24"/>
        </w:rPr>
        <w:t xml:space="preserve">MENDES, </w:t>
      </w:r>
      <w:proofErr w:type="spellStart"/>
      <w:r w:rsidRPr="00285AA2">
        <w:rPr>
          <w:rFonts w:ascii="Times New Roman" w:hAnsi="Times New Roman"/>
          <w:sz w:val="24"/>
          <w:szCs w:val="24"/>
        </w:rPr>
        <w:t>Gabriella</w:t>
      </w:r>
      <w:proofErr w:type="spellEnd"/>
      <w:r w:rsidRPr="00285AA2">
        <w:rPr>
          <w:rFonts w:ascii="Times New Roman" w:hAnsi="Times New Roman"/>
          <w:sz w:val="24"/>
          <w:szCs w:val="24"/>
        </w:rPr>
        <w:t xml:space="preserve"> da Silva. </w:t>
      </w:r>
      <w:r w:rsidRPr="00285AA2">
        <w:rPr>
          <w:rFonts w:ascii="Times New Roman" w:hAnsi="Times New Roman"/>
          <w:i/>
          <w:sz w:val="24"/>
          <w:szCs w:val="24"/>
        </w:rPr>
        <w:t>Aspectos da educação nos Estados Unidos: a formação de professores no século XIX</w:t>
      </w:r>
      <w:r w:rsidRPr="00285AA2">
        <w:rPr>
          <w:rFonts w:ascii="Times New Roman" w:hAnsi="Times New Roman"/>
          <w:sz w:val="24"/>
          <w:szCs w:val="24"/>
        </w:rPr>
        <w:t>. Publicado em 17 de agosto de 2013</w:t>
      </w:r>
      <w:r>
        <w:rPr>
          <w:rFonts w:ascii="Times New Roman" w:hAnsi="Times New Roman"/>
          <w:sz w:val="24"/>
          <w:szCs w:val="24"/>
        </w:rPr>
        <w:t>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ORGANIZAÇÃO INTERNACIONAL DO TRABALHO (OIT) - </w:t>
      </w:r>
      <w:r w:rsidRPr="00CE2797">
        <w:rPr>
          <w:rFonts w:ascii="Times New Roman" w:hAnsi="Times New Roman"/>
          <w:b/>
          <w:sz w:val="24"/>
          <w:szCs w:val="24"/>
        </w:rPr>
        <w:t>ABC dos Direitos das Mulheres Trabalhadoras e Igualdade de Gênero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ed. Genebra: Organização Internacional do Trabalho - OIT, 2007. </w:t>
      </w:r>
    </w:p>
    <w:p w:rsidR="00E57FD1" w:rsidRPr="00771B50" w:rsidRDefault="00E57FD1" w:rsidP="00E57FD1">
      <w:pPr>
        <w:pStyle w:val="Textodenotaderoda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71B50">
        <w:rPr>
          <w:rFonts w:ascii="Times New Roman" w:hAnsi="Times New Roman"/>
          <w:sz w:val="24"/>
          <w:szCs w:val="24"/>
        </w:rPr>
        <w:t>Convenção nº 111/1958 - Discriminação (Emprego e Profissão).</w:t>
      </w:r>
    </w:p>
    <w:p w:rsidR="00E57FD1" w:rsidRPr="00771B50" w:rsidRDefault="00E57FD1" w:rsidP="00E57FD1">
      <w:pPr>
        <w:pStyle w:val="Textodenotaderoda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EE77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71B50">
        <w:rPr>
          <w:rFonts w:ascii="Times New Roman" w:hAnsi="Times New Roman"/>
          <w:sz w:val="24"/>
          <w:szCs w:val="24"/>
        </w:rPr>
        <w:t>Convenção nº 175/1994 - Sobre o Trabalho a Tempo Parcial.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EC09B8">
        <w:rPr>
          <w:rFonts w:ascii="Times New Roman" w:hAnsi="Times New Roman"/>
          <w:sz w:val="24"/>
          <w:szCs w:val="24"/>
        </w:rPr>
        <w:t xml:space="preserve">OLIVEIRA, Olga Maria Boschi Aguiar de. </w:t>
      </w:r>
      <w:r w:rsidRPr="00D32BC0">
        <w:rPr>
          <w:rFonts w:ascii="Times New Roman" w:hAnsi="Times New Roman"/>
          <w:b/>
          <w:sz w:val="24"/>
          <w:szCs w:val="24"/>
        </w:rPr>
        <w:t>Mulheres e trabalho: desigualdades e discriminações em razão de gênero - o resgate do princípio da fraternidade como expressão da dignidade humana</w:t>
      </w:r>
      <w:r w:rsidRPr="00E22FC6">
        <w:rPr>
          <w:rFonts w:ascii="Times New Roman" w:hAnsi="Times New Roman"/>
          <w:sz w:val="24"/>
          <w:szCs w:val="24"/>
        </w:rPr>
        <w:t>.</w:t>
      </w:r>
      <w:r w:rsidRPr="00EC09B8">
        <w:rPr>
          <w:rFonts w:ascii="Times New Roman" w:hAnsi="Times New Roman"/>
          <w:sz w:val="24"/>
          <w:szCs w:val="24"/>
        </w:rPr>
        <w:t xml:space="preserve"> Rio de Janeiro: </w:t>
      </w:r>
      <w:r w:rsidRPr="00EC09B8">
        <w:rPr>
          <w:rFonts w:ascii="Times New Roman" w:hAnsi="Times New Roman"/>
          <w:i/>
          <w:sz w:val="24"/>
          <w:szCs w:val="24"/>
        </w:rPr>
        <w:t>Lumen Juris</w:t>
      </w:r>
      <w:r w:rsidRPr="00EC09B8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>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PILAU, Newton Cesar. </w:t>
      </w:r>
      <w:r w:rsidRPr="00A2558B">
        <w:rPr>
          <w:rFonts w:ascii="Times New Roman" w:hAnsi="Times New Roman"/>
          <w:b/>
          <w:sz w:val="24"/>
          <w:szCs w:val="24"/>
        </w:rPr>
        <w:t>Teoria constitucional contemporânea e a positivação dos direitos humanos nas constituições brasileiras</w:t>
      </w:r>
      <w:r>
        <w:rPr>
          <w:rFonts w:ascii="Times New Roman" w:hAnsi="Times New Roman"/>
          <w:sz w:val="24"/>
          <w:szCs w:val="24"/>
        </w:rPr>
        <w:t>. Passo Fundo, RS: UFP, 2003.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PNDA - Pesquisa Nacional por Amostragem de Domicílios - 2004- 2014.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__________. Pesquisa nacional por Amostragem de Domicílios - 2015.</w:t>
      </w:r>
    </w:p>
    <w:p w:rsidR="00E57FD1" w:rsidRPr="006D5607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SOARES, </w:t>
      </w:r>
      <w:proofErr w:type="spellStart"/>
      <w:r>
        <w:rPr>
          <w:rFonts w:ascii="Times New Roman" w:hAnsi="Times New Roman"/>
          <w:sz w:val="24"/>
          <w:szCs w:val="24"/>
        </w:rPr>
        <w:t>Angelo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16D8F">
        <w:rPr>
          <w:rFonts w:ascii="Times New Roman" w:hAnsi="Times New Roman"/>
          <w:i/>
          <w:sz w:val="24"/>
          <w:szCs w:val="24"/>
        </w:rPr>
        <w:t>Cuidados e confiança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6D8F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13D03">
        <w:rPr>
          <w:rFonts w:ascii="Times New Roman" w:hAnsi="Times New Roman"/>
          <w:b/>
          <w:sz w:val="24"/>
          <w:szCs w:val="24"/>
        </w:rPr>
        <w:t>Gênero e trabalho no Brasil e na França: perspectivas interseccionais</w:t>
      </w:r>
      <w:r w:rsidRPr="00161340">
        <w:rPr>
          <w:rFonts w:ascii="Times New Roman" w:hAnsi="Times New Roman"/>
          <w:sz w:val="24"/>
          <w:szCs w:val="24"/>
        </w:rPr>
        <w:t xml:space="preserve">. Organização: Alice Rangel de Paiva Abreu, Helena Hirata, Maria Rosa Lombardi. Tradução Carol de Paula. São Paulo: </w:t>
      </w:r>
      <w:proofErr w:type="spellStart"/>
      <w:r w:rsidRPr="00161340">
        <w:rPr>
          <w:rFonts w:ascii="Times New Roman" w:hAnsi="Times New Roman"/>
          <w:sz w:val="24"/>
          <w:szCs w:val="24"/>
        </w:rPr>
        <w:t>Boitempo</w:t>
      </w:r>
      <w:proofErr w:type="spellEnd"/>
      <w:r w:rsidRPr="00161340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57FD1" w:rsidRPr="00432886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7FD1" w:rsidRDefault="00E57FD1" w:rsidP="00E57FD1"/>
    <w:p w:rsidR="00E57FD1" w:rsidRDefault="00E57FD1" w:rsidP="00E57FD1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92ADF" w:rsidRPr="00F3663A" w:rsidRDefault="00592ADF" w:rsidP="00B44041">
      <w:pPr>
        <w:pStyle w:val="PargrafodaList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E71E39" w:rsidRDefault="00E71E39" w:rsidP="00A348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3655" w:rsidRDefault="00E33655"/>
    <w:sectPr w:rsidR="00E33655" w:rsidSect="00DB3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A71"/>
    <w:multiLevelType w:val="hybridMultilevel"/>
    <w:tmpl w:val="4AF066F8"/>
    <w:lvl w:ilvl="0" w:tplc="B01CB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2FA"/>
    <w:multiLevelType w:val="hybridMultilevel"/>
    <w:tmpl w:val="6DB88E34"/>
    <w:lvl w:ilvl="0" w:tplc="78D62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F7F2D"/>
    <w:multiLevelType w:val="hybridMultilevel"/>
    <w:tmpl w:val="3806953A"/>
    <w:lvl w:ilvl="0" w:tplc="3ECA5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321F4"/>
    <w:multiLevelType w:val="hybridMultilevel"/>
    <w:tmpl w:val="54EC67C4"/>
    <w:lvl w:ilvl="0" w:tplc="C94E6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A7D"/>
    <w:multiLevelType w:val="hybridMultilevel"/>
    <w:tmpl w:val="EA86B8A6"/>
    <w:lvl w:ilvl="0" w:tplc="2DC0990C">
      <w:start w:val="2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945CD"/>
    <w:multiLevelType w:val="hybridMultilevel"/>
    <w:tmpl w:val="E0F6E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C40"/>
    <w:rsid w:val="00025BBA"/>
    <w:rsid w:val="00090A9B"/>
    <w:rsid w:val="000D7514"/>
    <w:rsid w:val="001010BD"/>
    <w:rsid w:val="001272D0"/>
    <w:rsid w:val="001A7948"/>
    <w:rsid w:val="001B100D"/>
    <w:rsid w:val="00242049"/>
    <w:rsid w:val="002724F6"/>
    <w:rsid w:val="0028672B"/>
    <w:rsid w:val="00305F9E"/>
    <w:rsid w:val="00306C77"/>
    <w:rsid w:val="00321152"/>
    <w:rsid w:val="003271FE"/>
    <w:rsid w:val="003852B2"/>
    <w:rsid w:val="003B7CE1"/>
    <w:rsid w:val="00405133"/>
    <w:rsid w:val="00441055"/>
    <w:rsid w:val="00470B97"/>
    <w:rsid w:val="0049780E"/>
    <w:rsid w:val="004E74E7"/>
    <w:rsid w:val="004F1F96"/>
    <w:rsid w:val="0057282D"/>
    <w:rsid w:val="00591BC2"/>
    <w:rsid w:val="00592ADF"/>
    <w:rsid w:val="00604066"/>
    <w:rsid w:val="006143D5"/>
    <w:rsid w:val="00623BFB"/>
    <w:rsid w:val="00646B58"/>
    <w:rsid w:val="006A1D3A"/>
    <w:rsid w:val="00713C21"/>
    <w:rsid w:val="00787F1A"/>
    <w:rsid w:val="00791356"/>
    <w:rsid w:val="007B53F2"/>
    <w:rsid w:val="00846D24"/>
    <w:rsid w:val="008652E7"/>
    <w:rsid w:val="00887535"/>
    <w:rsid w:val="0094773C"/>
    <w:rsid w:val="00987190"/>
    <w:rsid w:val="00A3485A"/>
    <w:rsid w:val="00A40EDA"/>
    <w:rsid w:val="00A5678E"/>
    <w:rsid w:val="00AA6848"/>
    <w:rsid w:val="00AB17C2"/>
    <w:rsid w:val="00AF6418"/>
    <w:rsid w:val="00B44041"/>
    <w:rsid w:val="00C100B7"/>
    <w:rsid w:val="00C1651E"/>
    <w:rsid w:val="00C20E26"/>
    <w:rsid w:val="00C66A30"/>
    <w:rsid w:val="00C84301"/>
    <w:rsid w:val="00C958BD"/>
    <w:rsid w:val="00CC43D9"/>
    <w:rsid w:val="00CF18CC"/>
    <w:rsid w:val="00CF4C40"/>
    <w:rsid w:val="00D8170C"/>
    <w:rsid w:val="00DB36DD"/>
    <w:rsid w:val="00E179AB"/>
    <w:rsid w:val="00E33655"/>
    <w:rsid w:val="00E57FD1"/>
    <w:rsid w:val="00E71E39"/>
    <w:rsid w:val="00E9589F"/>
    <w:rsid w:val="00EC1E15"/>
    <w:rsid w:val="00EE772F"/>
    <w:rsid w:val="00F2455F"/>
    <w:rsid w:val="00F30D94"/>
    <w:rsid w:val="00F3663A"/>
    <w:rsid w:val="00F44762"/>
    <w:rsid w:val="00F91F26"/>
    <w:rsid w:val="00FC0C96"/>
    <w:rsid w:val="00FF4F46"/>
    <w:rsid w:val="0CE6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40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F4C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4C40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4C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40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F4C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4C40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4C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1423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Publico</cp:lastModifiedBy>
  <cp:revision>4</cp:revision>
  <dcterms:created xsi:type="dcterms:W3CDTF">2020-03-06T20:32:00Z</dcterms:created>
  <dcterms:modified xsi:type="dcterms:W3CDTF">2020-03-09T11:27:00Z</dcterms:modified>
</cp:coreProperties>
</file>