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33C90" w14:textId="77777777" w:rsidR="0030058A" w:rsidRDefault="0030058A" w:rsidP="0030058A">
      <w:pPr>
        <w:tabs>
          <w:tab w:val="left" w:pos="976"/>
        </w:tabs>
        <w:spacing w:before="2"/>
        <w:ind w:right="674"/>
        <w:rPr>
          <w:sz w:val="24"/>
        </w:rPr>
      </w:pPr>
    </w:p>
    <w:p w14:paraId="06372DCB" w14:textId="77777777" w:rsidR="0030058A" w:rsidRDefault="0030058A" w:rsidP="0030058A">
      <w:pPr>
        <w:tabs>
          <w:tab w:val="left" w:pos="976"/>
        </w:tabs>
        <w:spacing w:before="2"/>
        <w:ind w:right="674"/>
        <w:rPr>
          <w:sz w:val="24"/>
        </w:rPr>
      </w:pPr>
    </w:p>
    <w:p w14:paraId="4D2DEC1A" w14:textId="5C2FB7B4" w:rsidR="0030058A" w:rsidRPr="00F04F1A" w:rsidRDefault="0030058A" w:rsidP="0030058A">
      <w:pPr>
        <w:tabs>
          <w:tab w:val="left" w:pos="1725"/>
        </w:tabs>
        <w:ind w:left="284"/>
        <w:rPr>
          <w:b/>
          <w:bCs/>
          <w:sz w:val="24"/>
        </w:rPr>
      </w:pPr>
      <w:r w:rsidRPr="00F04F1A">
        <w:rPr>
          <w:b/>
          <w:bCs/>
          <w:sz w:val="24"/>
        </w:rPr>
        <w:t xml:space="preserve">Edital de seleção de aluno regular </w:t>
      </w:r>
      <w:r w:rsidR="0087297B">
        <w:rPr>
          <w:b/>
          <w:bCs/>
          <w:sz w:val="24"/>
        </w:rPr>
        <w:t>MESTRADO</w:t>
      </w:r>
      <w:r w:rsidRPr="00F04F1A">
        <w:rPr>
          <w:b/>
          <w:bCs/>
          <w:sz w:val="24"/>
        </w:rPr>
        <w:t xml:space="preserve"> 202</w:t>
      </w:r>
      <w:r w:rsidR="003C3087">
        <w:rPr>
          <w:b/>
          <w:bCs/>
          <w:sz w:val="24"/>
        </w:rPr>
        <w:t>5</w:t>
      </w:r>
      <w:bookmarkStart w:id="0" w:name="_GoBack"/>
      <w:bookmarkEnd w:id="0"/>
      <w:r w:rsidRPr="00F04F1A">
        <w:rPr>
          <w:b/>
          <w:bCs/>
          <w:sz w:val="24"/>
        </w:rPr>
        <w:t>_2 PPGArtes | UFPel</w:t>
      </w:r>
    </w:p>
    <w:p w14:paraId="75C77669" w14:textId="5BBD2C99" w:rsidR="0030058A" w:rsidRDefault="0030058A" w:rsidP="0030058A">
      <w:pPr>
        <w:pStyle w:val="Ttulo1"/>
        <w:spacing w:before="73"/>
        <w:ind w:left="284"/>
      </w:pPr>
      <w:r>
        <w:t>ANEXO</w:t>
      </w:r>
      <w:r>
        <w:rPr>
          <w:spacing w:val="-4"/>
        </w:rPr>
        <w:t xml:space="preserve"> </w:t>
      </w:r>
      <w:r w:rsidR="0087297B">
        <w:rPr>
          <w:spacing w:val="-4"/>
        </w:rPr>
        <w:t>3</w:t>
      </w:r>
    </w:p>
    <w:p w14:paraId="0DE4712F" w14:textId="77777777" w:rsidR="0030058A" w:rsidRDefault="0030058A" w:rsidP="0030058A">
      <w:pPr>
        <w:tabs>
          <w:tab w:val="left" w:pos="976"/>
        </w:tabs>
        <w:spacing w:before="2"/>
        <w:ind w:right="674"/>
        <w:rPr>
          <w:sz w:val="24"/>
        </w:rPr>
      </w:pPr>
    </w:p>
    <w:p w14:paraId="0FD6C08A" w14:textId="77777777" w:rsidR="0030058A" w:rsidRDefault="0030058A" w:rsidP="0030058A">
      <w:pPr>
        <w:tabs>
          <w:tab w:val="left" w:pos="976"/>
        </w:tabs>
        <w:spacing w:before="2"/>
        <w:ind w:right="674"/>
        <w:rPr>
          <w:sz w:val="24"/>
        </w:rPr>
      </w:pPr>
    </w:p>
    <w:p w14:paraId="1C5A8C92" w14:textId="46727AD6" w:rsidR="0030058A" w:rsidRPr="0030058A" w:rsidRDefault="0030058A" w:rsidP="0030058A">
      <w:pPr>
        <w:pStyle w:val="Ttulo1"/>
        <w:ind w:left="36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INSTRUÇÕES_PARA_PREENCHIMENTO_DO_MEMORIA"/>
      <w:bookmarkEnd w:id="1"/>
      <w:r w:rsidRPr="0030058A">
        <w:rPr>
          <w:rFonts w:ascii="Arial" w:hAnsi="Arial" w:cs="Arial"/>
          <w:b/>
          <w:bCs/>
          <w:color w:val="auto"/>
          <w:sz w:val="24"/>
          <w:szCs w:val="24"/>
        </w:rPr>
        <w:t>INSTRUÇÕES</w:t>
      </w:r>
      <w:r w:rsidRPr="0030058A">
        <w:rPr>
          <w:rFonts w:ascii="Arial" w:hAnsi="Arial" w:cs="Arial"/>
          <w:b/>
          <w:bCs/>
          <w:color w:val="auto"/>
          <w:spacing w:val="-8"/>
          <w:sz w:val="24"/>
          <w:szCs w:val="24"/>
        </w:rPr>
        <w:t xml:space="preserve"> </w:t>
      </w:r>
      <w:r w:rsidRPr="0030058A">
        <w:rPr>
          <w:rFonts w:ascii="Arial" w:hAnsi="Arial" w:cs="Arial"/>
          <w:b/>
          <w:bCs/>
          <w:color w:val="auto"/>
          <w:sz w:val="24"/>
          <w:szCs w:val="24"/>
        </w:rPr>
        <w:t>PARA</w:t>
      </w:r>
      <w:r w:rsidRPr="0030058A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pacing w:val="-6"/>
          <w:sz w:val="24"/>
          <w:szCs w:val="24"/>
        </w:rPr>
        <w:t>ENVIO D</w:t>
      </w:r>
      <w:r w:rsidRPr="0030058A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Pr="0030058A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30058A">
        <w:rPr>
          <w:rFonts w:ascii="Arial" w:hAnsi="Arial" w:cs="Arial"/>
          <w:b/>
          <w:bCs/>
          <w:color w:val="auto"/>
          <w:sz w:val="24"/>
          <w:szCs w:val="24"/>
        </w:rPr>
        <w:t>MEMORIAL</w:t>
      </w:r>
      <w:r w:rsidRPr="0030058A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pacing w:val="-5"/>
          <w:sz w:val="24"/>
          <w:szCs w:val="24"/>
        </w:rPr>
        <w:t>DA PRODUÇÃO INTELECTUAL</w:t>
      </w:r>
    </w:p>
    <w:p w14:paraId="58CF874B" w14:textId="77777777" w:rsidR="0030058A" w:rsidRPr="0030058A" w:rsidRDefault="0030058A" w:rsidP="0030058A">
      <w:pPr>
        <w:pStyle w:val="Corpodetexto"/>
        <w:spacing w:before="8"/>
        <w:rPr>
          <w:b/>
          <w:bCs/>
        </w:rPr>
      </w:pPr>
    </w:p>
    <w:p w14:paraId="2C862250" w14:textId="256C6A57" w:rsidR="0030058A" w:rsidRDefault="0030058A" w:rsidP="0030058A">
      <w:pPr>
        <w:pStyle w:val="Corpodetexto"/>
        <w:ind w:left="261" w:right="264"/>
        <w:jc w:val="both"/>
      </w:pPr>
      <w:r>
        <w:t xml:space="preserve">O Memorial da Produção Intelectual é obrigatório para todos/as candidatos/as da linha de pesquisa </w:t>
      </w:r>
      <w:r w:rsidRPr="005F0988">
        <w:rPr>
          <w:i/>
          <w:iCs/>
        </w:rPr>
        <w:t>Educação em Artes e Processos de Formação Estética</w:t>
      </w:r>
      <w:r w:rsidR="005F0988">
        <w:t xml:space="preserve"> e</w:t>
      </w:r>
      <w:r w:rsidR="00A42B36">
        <w:t xml:space="preserve"> </w:t>
      </w:r>
      <w:r w:rsidR="00A42B36" w:rsidRPr="005F0988">
        <w:rPr>
          <w:i/>
          <w:iCs/>
        </w:rPr>
        <w:t>Histórias e Teorias das Artes e Transversalidades</w:t>
      </w:r>
      <w:r>
        <w:t xml:space="preserve">. </w:t>
      </w:r>
    </w:p>
    <w:p w14:paraId="30DF1747" w14:textId="77777777" w:rsidR="0030058A" w:rsidRDefault="0030058A" w:rsidP="0030058A">
      <w:pPr>
        <w:pStyle w:val="Corpodetexto"/>
        <w:spacing w:before="8"/>
      </w:pPr>
    </w:p>
    <w:p w14:paraId="798CCBD1" w14:textId="2C389BB5" w:rsidR="0030058A" w:rsidRDefault="0030058A" w:rsidP="0030058A">
      <w:pPr>
        <w:pStyle w:val="Corpodetexto"/>
        <w:spacing w:before="1"/>
        <w:ind w:left="261" w:right="278"/>
        <w:jc w:val="both"/>
      </w:pPr>
      <w:r>
        <w:t xml:space="preserve">O Memorial deverá contemplar até </w:t>
      </w:r>
      <w:r w:rsidR="00536261">
        <w:t>três</w:t>
      </w:r>
      <w:r>
        <w:t xml:space="preserve"> publicações destacadas pelo/a c</w:t>
      </w:r>
      <w:r w:rsidR="0093651F">
        <w:t>a</w:t>
      </w:r>
      <w:r>
        <w:t>ndidato/a acrescentado de uma apresentação crítica do conjunto dos trabalhos publicados, atividades realizadas</w:t>
      </w:r>
      <w:r>
        <w:rPr>
          <w:spacing w:val="40"/>
        </w:rPr>
        <w:t xml:space="preserve"> </w:t>
      </w:r>
      <w:r>
        <w:t>e demais informações, apontando as razões da escolha do Programa e da Linha de Pesquisa e destacando a trajetória e acúmulo de experiências</w:t>
      </w:r>
      <w:r>
        <w:rPr>
          <w:spacing w:val="-1"/>
        </w:rPr>
        <w:t xml:space="preserve"> </w:t>
      </w:r>
      <w:r>
        <w:t>acadêmicas,</w:t>
      </w:r>
      <w:r>
        <w:rPr>
          <w:spacing w:val="-1"/>
        </w:rPr>
        <w:t xml:space="preserve"> </w:t>
      </w:r>
      <w:r>
        <w:t>profissionais e técnicas.</w:t>
      </w:r>
    </w:p>
    <w:p w14:paraId="297406A4" w14:textId="77777777" w:rsidR="0030058A" w:rsidRDefault="0030058A" w:rsidP="0030058A">
      <w:pPr>
        <w:pStyle w:val="Corpodetexto"/>
        <w:spacing w:before="8"/>
      </w:pPr>
    </w:p>
    <w:p w14:paraId="632F82D7" w14:textId="5374BD55" w:rsidR="0030058A" w:rsidRDefault="0030058A" w:rsidP="0030058A">
      <w:pPr>
        <w:pStyle w:val="Corpodetexto"/>
        <w:ind w:left="261" w:right="278"/>
        <w:jc w:val="both"/>
      </w:pPr>
      <w:r>
        <w:t xml:space="preserve">O </w:t>
      </w:r>
      <w:r w:rsidR="0093651F">
        <w:t xml:space="preserve">texto do </w:t>
      </w:r>
      <w:r>
        <w:t xml:space="preserve">Memorial </w:t>
      </w:r>
      <w:r w:rsidR="0093651F">
        <w:t xml:space="preserve">deverá ter no máximo </w:t>
      </w:r>
      <w:r w:rsidR="001D14C2">
        <w:t xml:space="preserve">3 laudas ou 5.000 </w:t>
      </w:r>
      <w:r w:rsidR="0093651F">
        <w:t xml:space="preserve">caracteres com espaço e </w:t>
      </w:r>
      <w:r>
        <w:t>poderá incluir</w:t>
      </w:r>
      <w:r w:rsidR="0093651F">
        <w:t xml:space="preserve"> i</w:t>
      </w:r>
      <w:r>
        <w:t xml:space="preserve">magens e </w:t>
      </w:r>
      <w:r w:rsidR="0093651F">
        <w:t xml:space="preserve">links para material audiovisual externo. Além do texto deverão ser incluídas, integralmente, as </w:t>
      </w:r>
      <w:r w:rsidR="00731912">
        <w:t>três</w:t>
      </w:r>
      <w:r w:rsidR="0093651F">
        <w:t xml:space="preserve"> publicações destacadas pelo candidato.</w:t>
      </w:r>
    </w:p>
    <w:p w14:paraId="640521D3" w14:textId="77777777" w:rsidR="0030058A" w:rsidRDefault="0030058A" w:rsidP="0030058A">
      <w:pPr>
        <w:pStyle w:val="Corpodetexto"/>
        <w:ind w:left="261" w:right="278"/>
        <w:jc w:val="both"/>
      </w:pPr>
    </w:p>
    <w:p w14:paraId="3CC68618" w14:textId="77777777" w:rsidR="00204F4C" w:rsidRDefault="00204F4C"/>
    <w:sectPr w:rsidR="00204F4C" w:rsidSect="00300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A"/>
    <w:rsid w:val="001D14C2"/>
    <w:rsid w:val="00204F4C"/>
    <w:rsid w:val="0030058A"/>
    <w:rsid w:val="003C3087"/>
    <w:rsid w:val="00536261"/>
    <w:rsid w:val="005F0988"/>
    <w:rsid w:val="00731912"/>
    <w:rsid w:val="0087297B"/>
    <w:rsid w:val="0093651F"/>
    <w:rsid w:val="00A42B36"/>
    <w:rsid w:val="00A81DAB"/>
    <w:rsid w:val="00DC0033"/>
    <w:rsid w:val="00E639BD"/>
    <w:rsid w:val="00E662A8"/>
    <w:rsid w:val="00F1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55F"/>
  <w15:chartTrackingRefBased/>
  <w15:docId w15:val="{69794215-11FA-482C-A841-05F5EA97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5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058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058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58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058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058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058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058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058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058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0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0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05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05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05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05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05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05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058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0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58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0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058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005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058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005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058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05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058A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0058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058A"/>
    <w:rPr>
      <w:rFonts w:ascii="Arial" w:eastAsia="Arial" w:hAnsi="Arial" w:cs="Arial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Dell</cp:lastModifiedBy>
  <cp:revision>2</cp:revision>
  <dcterms:created xsi:type="dcterms:W3CDTF">2026-07-01T20:53:00Z</dcterms:created>
  <dcterms:modified xsi:type="dcterms:W3CDTF">2026-07-01T20:53:00Z</dcterms:modified>
</cp:coreProperties>
</file>