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C6" w:rsidRDefault="00862BC6" w:rsidP="00862BC6">
      <w:pPr>
        <w:ind w:left="362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MINISTÉRIO DA EDUCAÇÃO</w:t>
      </w:r>
      <w:r>
        <w:rPr>
          <w:noProof/>
          <w:lang w:val="pt-BR"/>
        </w:rPr>
        <w:drawing>
          <wp:anchor distT="0" distB="0" distL="0" distR="0" simplePos="0" relativeHeight="251659264" behindDoc="0" locked="0" layoutInCell="1" hidden="0" allowOverlap="1" wp14:anchorId="4ACE6A66" wp14:editId="6BD4A1D2">
            <wp:simplePos x="0" y="0"/>
            <wp:positionH relativeFrom="column">
              <wp:posOffset>252983</wp:posOffset>
            </wp:positionH>
            <wp:positionV relativeFrom="paragraph">
              <wp:posOffset>10437</wp:posOffset>
            </wp:positionV>
            <wp:extent cx="1678431" cy="386076"/>
            <wp:effectExtent l="0" t="0" r="0" b="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8431" cy="3860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62BC6" w:rsidRDefault="00862BC6" w:rsidP="00862BC6">
      <w:pPr>
        <w:ind w:left="362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UNIVERSIDADE FEDERAL DE PELOTAS – CENTRO DE ARTES </w:t>
      </w:r>
    </w:p>
    <w:p w:rsidR="00862BC6" w:rsidRDefault="00862BC6" w:rsidP="00862BC6">
      <w:pPr>
        <w:ind w:left="362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PROGRAMA DE PÓS-GRADUAÇÃO – MESTRADO EM ARTES VISUAIS</w:t>
      </w:r>
    </w:p>
    <w:p w:rsidR="00862BC6" w:rsidRDefault="00862BC6" w:rsidP="00862BC6">
      <w:pPr>
        <w:ind w:left="362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PPGAVI - COMISSÃO DE BOLSAS</w:t>
      </w:r>
    </w:p>
    <w:p w:rsidR="00862BC6" w:rsidRDefault="00862BC6" w:rsidP="00862BC6">
      <w:pPr>
        <w:pStyle w:val="Ttulo2"/>
        <w:spacing w:before="14"/>
        <w:ind w:right="-65" w:firstLine="222"/>
        <w:jc w:val="center"/>
      </w:pPr>
    </w:p>
    <w:p w:rsidR="00862BC6" w:rsidRDefault="00862BC6" w:rsidP="00862BC6">
      <w:pPr>
        <w:pStyle w:val="Ttulo2"/>
        <w:spacing w:before="14"/>
        <w:ind w:right="-65" w:firstLine="222"/>
        <w:jc w:val="center"/>
      </w:pPr>
    </w:p>
    <w:p w:rsidR="00862BC6" w:rsidRDefault="00862BC6" w:rsidP="00862BC6">
      <w:pPr>
        <w:pStyle w:val="Ttulo2"/>
        <w:spacing w:before="14"/>
        <w:ind w:right="-65" w:firstLine="222"/>
        <w:jc w:val="center"/>
        <w:rPr>
          <w:rFonts w:ascii="Arial" w:eastAsia="Arial" w:hAnsi="Arial" w:cs="Arial"/>
        </w:rPr>
      </w:pPr>
      <w:r>
        <w:t xml:space="preserve">ANEXO 1 </w:t>
      </w:r>
      <w:r>
        <w:rPr>
          <w:rFonts w:ascii="Arial" w:eastAsia="Arial" w:hAnsi="Arial" w:cs="Arial"/>
        </w:rPr>
        <w:t xml:space="preserve"> </w:t>
      </w:r>
    </w:p>
    <w:p w:rsidR="00862BC6" w:rsidRDefault="00862BC6" w:rsidP="00862BC6">
      <w:pPr>
        <w:pStyle w:val="Ttulo2"/>
        <w:spacing w:before="14"/>
        <w:ind w:right="-65" w:firstLine="222"/>
        <w:jc w:val="center"/>
      </w:pPr>
      <w:r>
        <w:t xml:space="preserve">FICHA DE INSCRIÇÃO </w:t>
      </w:r>
    </w:p>
    <w:p w:rsidR="00862BC6" w:rsidRDefault="00862BC6" w:rsidP="00862BC6">
      <w:pPr>
        <w:pBdr>
          <w:top w:val="nil"/>
          <w:left w:val="nil"/>
          <w:bottom w:val="nil"/>
          <w:right w:val="nil"/>
          <w:between w:val="nil"/>
        </w:pBdr>
        <w:spacing w:before="4"/>
        <w:ind w:right="-65"/>
        <w:jc w:val="center"/>
        <w:rPr>
          <w:b/>
          <w:color w:val="000000"/>
          <w:sz w:val="24"/>
          <w:szCs w:val="24"/>
        </w:rPr>
      </w:pPr>
    </w:p>
    <w:p w:rsidR="00862BC6" w:rsidRDefault="00862BC6" w:rsidP="00862BC6">
      <w:pPr>
        <w:pBdr>
          <w:top w:val="nil"/>
          <w:left w:val="nil"/>
          <w:bottom w:val="nil"/>
          <w:right w:val="nil"/>
          <w:between w:val="nil"/>
        </w:pBdr>
        <w:spacing w:before="4"/>
        <w:ind w:right="-65"/>
        <w:jc w:val="center"/>
        <w:rPr>
          <w:b/>
          <w:color w:val="000000"/>
          <w:sz w:val="24"/>
          <w:szCs w:val="24"/>
        </w:rPr>
      </w:pPr>
    </w:p>
    <w:p w:rsidR="00862BC6" w:rsidRDefault="00862BC6" w:rsidP="00862BC6">
      <w:pPr>
        <w:ind w:left="22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PARA SELEÇÃO DE BOLSISTAS MESTRADO EM ARTES VISUAIS - 2021</w:t>
      </w:r>
    </w:p>
    <w:p w:rsidR="00862BC6" w:rsidRDefault="00862BC6" w:rsidP="00862BC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862BC6" w:rsidRDefault="00862BC6" w:rsidP="00862BC6">
      <w:pPr>
        <w:pBdr>
          <w:top w:val="nil"/>
          <w:left w:val="nil"/>
          <w:bottom w:val="nil"/>
          <w:right w:val="nil"/>
          <w:between w:val="nil"/>
        </w:pBdr>
        <w:tabs>
          <w:tab w:val="left" w:pos="3782"/>
          <w:tab w:val="left" w:pos="7944"/>
        </w:tabs>
        <w:spacing w:before="229" w:line="360" w:lineRule="auto"/>
        <w:ind w:left="222" w:right="20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Nome do aluno: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Ano de Ingresso: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862BC6" w:rsidRDefault="00862BC6" w:rsidP="00862BC6">
      <w:pPr>
        <w:pBdr>
          <w:top w:val="nil"/>
          <w:left w:val="nil"/>
          <w:bottom w:val="nil"/>
          <w:right w:val="nil"/>
          <w:between w:val="nil"/>
        </w:pBdr>
        <w:tabs>
          <w:tab w:val="left" w:pos="8011"/>
          <w:tab w:val="left" w:pos="8066"/>
        </w:tabs>
        <w:spacing w:line="360" w:lineRule="auto"/>
        <w:ind w:left="222" w:right="19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Linha de Pesquisa: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Nome do Orientador: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  <w:t xml:space="preserve"> </w:t>
      </w:r>
      <w:r>
        <w:rPr>
          <w:color w:val="000000"/>
          <w:sz w:val="24"/>
          <w:szCs w:val="24"/>
        </w:rPr>
        <w:t xml:space="preserve"> Vínculo empregatício: Sim [   ] Qual?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:rsidR="00862BC6" w:rsidRDefault="00862BC6" w:rsidP="00862BC6">
      <w:pPr>
        <w:pBdr>
          <w:top w:val="nil"/>
          <w:left w:val="nil"/>
          <w:bottom w:val="nil"/>
          <w:right w:val="nil"/>
          <w:between w:val="nil"/>
        </w:pBdr>
        <w:tabs>
          <w:tab w:val="left" w:pos="8430"/>
        </w:tabs>
        <w:spacing w:line="275" w:lineRule="auto"/>
        <w:ind w:left="31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Condições de afastamento: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862BC6" w:rsidRDefault="00862BC6" w:rsidP="00862BC6">
      <w:pPr>
        <w:pBdr>
          <w:top w:val="nil"/>
          <w:left w:val="nil"/>
          <w:bottom w:val="nil"/>
          <w:right w:val="nil"/>
          <w:between w:val="nil"/>
        </w:pBdr>
        <w:spacing w:before="139" w:line="360" w:lineRule="auto"/>
        <w:ind w:left="222" w:right="6717" w:firstLine="21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Não [ ] Atual condição acadêmica:</w:t>
      </w:r>
    </w:p>
    <w:p w:rsidR="00862BC6" w:rsidRDefault="00862BC6" w:rsidP="00862B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3"/>
          <w:tab w:val="left" w:pos="8023"/>
        </w:tabs>
        <w:spacing w:line="275" w:lineRule="auto"/>
        <w:ind w:left="342" w:hanging="1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Créditos concluídos: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862BC6" w:rsidRDefault="00862BC6" w:rsidP="00862B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3"/>
          <w:tab w:val="left" w:pos="8038"/>
        </w:tabs>
        <w:spacing w:before="137"/>
        <w:ind w:left="342" w:hanging="1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Disciplinas matriculadas neste semestre (2021)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862BC6" w:rsidRDefault="00862BC6" w:rsidP="00862BC6">
      <w:pPr>
        <w:tabs>
          <w:tab w:val="left" w:pos="343"/>
          <w:tab w:val="left" w:pos="8038"/>
        </w:tabs>
        <w:spacing w:before="137"/>
        <w:rPr>
          <w:sz w:val="24"/>
          <w:szCs w:val="24"/>
        </w:rPr>
      </w:pPr>
    </w:p>
    <w:p w:rsidR="00862BC6" w:rsidRDefault="00862BC6" w:rsidP="00862B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before="138"/>
        <w:ind w:left="342" w:hanging="1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Projeto de titulação</w:t>
      </w:r>
    </w:p>
    <w:p w:rsidR="00862BC6" w:rsidRDefault="00862BC6" w:rsidP="00862BC6">
      <w:pPr>
        <w:pBdr>
          <w:top w:val="nil"/>
          <w:left w:val="nil"/>
          <w:bottom w:val="nil"/>
          <w:right w:val="nil"/>
          <w:between w:val="nil"/>
        </w:pBdr>
        <w:tabs>
          <w:tab w:val="left" w:pos="8063"/>
          <w:tab w:val="left" w:pos="8098"/>
        </w:tabs>
        <w:spacing w:before="137" w:line="360" w:lineRule="auto"/>
        <w:ind w:left="1354" w:right="1892"/>
        <w:jc w:val="both"/>
        <w:rPr>
          <w:color w:val="000000"/>
          <w:sz w:val="24"/>
          <w:szCs w:val="24"/>
        </w:rPr>
        <w:sectPr w:rsidR="00862BC6">
          <w:pgSz w:w="12240" w:h="15840"/>
          <w:pgMar w:top="1040" w:right="760" w:bottom="280" w:left="1480" w:header="720" w:footer="720" w:gutter="0"/>
          <w:cols w:space="720"/>
        </w:sectPr>
      </w:pPr>
      <w:r>
        <w:rPr>
          <w:color w:val="000000"/>
          <w:sz w:val="24"/>
          <w:szCs w:val="24"/>
        </w:rPr>
        <w:t xml:space="preserve">[   ] Qualificação prevista para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[   ] Qualificação realizada em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[   ] Defesa final prevista para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862BC6" w:rsidRDefault="00862BC6" w:rsidP="00862BC6">
      <w:pPr>
        <w:ind w:left="362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MINISTÉRIO DA EDUCAÇÃO</w:t>
      </w:r>
      <w:r>
        <w:rPr>
          <w:noProof/>
          <w:lang w:val="pt-BR"/>
        </w:rPr>
        <w:drawing>
          <wp:anchor distT="0" distB="0" distL="0" distR="0" simplePos="0" relativeHeight="251660288" behindDoc="0" locked="0" layoutInCell="1" hidden="0" allowOverlap="1" wp14:anchorId="5750DC2A" wp14:editId="541B203B">
            <wp:simplePos x="0" y="0"/>
            <wp:positionH relativeFrom="column">
              <wp:posOffset>252983</wp:posOffset>
            </wp:positionH>
            <wp:positionV relativeFrom="paragraph">
              <wp:posOffset>10437</wp:posOffset>
            </wp:positionV>
            <wp:extent cx="1678431" cy="386076"/>
            <wp:effectExtent l="0" t="0" r="0" b="0"/>
            <wp:wrapNone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8431" cy="3860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62BC6" w:rsidRDefault="00862BC6" w:rsidP="00862BC6">
      <w:pPr>
        <w:ind w:left="362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UNIVERSIDADE FEDERAL DE PELOTAS – CENTRO DE ARTES </w:t>
      </w:r>
    </w:p>
    <w:p w:rsidR="00862BC6" w:rsidRDefault="00862BC6" w:rsidP="00862BC6">
      <w:pPr>
        <w:ind w:left="362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PROGRAMA DE PÓS-GRADUAÇÃO – MESTRADO EM ARTES VISUAIS</w:t>
      </w:r>
    </w:p>
    <w:p w:rsidR="00862BC6" w:rsidRDefault="00862BC6" w:rsidP="00862BC6">
      <w:pPr>
        <w:ind w:left="362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PPGAVI - COMISSÃO DE BOLSAS</w:t>
      </w:r>
    </w:p>
    <w:p w:rsidR="00862BC6" w:rsidRDefault="00862BC6" w:rsidP="00862BC6">
      <w:pPr>
        <w:pStyle w:val="Ttulo2"/>
        <w:spacing w:before="14"/>
        <w:ind w:right="-65" w:firstLine="222"/>
        <w:jc w:val="center"/>
      </w:pPr>
    </w:p>
    <w:p w:rsidR="00862BC6" w:rsidRDefault="00862BC6" w:rsidP="00862BC6">
      <w:pPr>
        <w:spacing w:before="70"/>
        <w:jc w:val="center"/>
        <w:rPr>
          <w:b/>
        </w:rPr>
      </w:pPr>
    </w:p>
    <w:p w:rsidR="00862BC6" w:rsidRDefault="00862BC6" w:rsidP="00862BC6">
      <w:pPr>
        <w:spacing w:before="70"/>
        <w:jc w:val="center"/>
        <w:rPr>
          <w:b/>
        </w:rPr>
      </w:pPr>
      <w:r>
        <w:rPr>
          <w:b/>
        </w:rPr>
        <w:t xml:space="preserve">ANEXO 2 </w:t>
      </w:r>
    </w:p>
    <w:p w:rsidR="00862BC6" w:rsidRDefault="00862BC6" w:rsidP="00862BC6">
      <w:pPr>
        <w:spacing w:before="70"/>
        <w:jc w:val="center"/>
        <w:rPr>
          <w:b/>
        </w:rPr>
      </w:pPr>
      <w:r>
        <w:rPr>
          <w:b/>
        </w:rPr>
        <w:t>TABELA DE PONTUAÇÃO</w:t>
      </w:r>
    </w:p>
    <w:p w:rsidR="00862BC6" w:rsidRDefault="00862BC6" w:rsidP="00862BC6">
      <w:pPr>
        <w:pBdr>
          <w:top w:val="nil"/>
          <w:left w:val="nil"/>
          <w:bottom w:val="nil"/>
          <w:right w:val="nil"/>
          <w:between w:val="nil"/>
        </w:pBdr>
        <w:ind w:right="77" w:firstLine="142"/>
        <w:jc w:val="center"/>
        <w:rPr>
          <w:b/>
          <w:color w:val="000000"/>
          <w:sz w:val="24"/>
          <w:szCs w:val="24"/>
        </w:rPr>
      </w:pPr>
    </w:p>
    <w:p w:rsidR="00862BC6" w:rsidRDefault="00862BC6" w:rsidP="00862BC6">
      <w:pPr>
        <w:spacing w:before="100"/>
        <w:ind w:right="77"/>
        <w:jc w:val="center"/>
        <w:rPr>
          <w:b/>
        </w:rPr>
      </w:pPr>
      <w:r>
        <w:rPr>
          <w:b/>
        </w:rPr>
        <w:t>TABELA DE PONTUAÇÃO PARA ANÁLISE DA PRODUÇÃO INTELECTUAL</w:t>
      </w:r>
    </w:p>
    <w:p w:rsidR="00862BC6" w:rsidRDefault="00862BC6" w:rsidP="00862BC6">
      <w:pPr>
        <w:pBdr>
          <w:top w:val="nil"/>
          <w:left w:val="nil"/>
          <w:bottom w:val="nil"/>
          <w:right w:val="nil"/>
          <w:between w:val="nil"/>
        </w:pBdr>
        <w:ind w:right="77"/>
        <w:jc w:val="both"/>
        <w:rPr>
          <w:b/>
          <w:color w:val="000000"/>
          <w:sz w:val="24"/>
          <w:szCs w:val="24"/>
        </w:rPr>
      </w:pPr>
    </w:p>
    <w:p w:rsidR="00862BC6" w:rsidRDefault="00862BC6" w:rsidP="00862BC6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b/>
          <w:color w:val="000000"/>
          <w:sz w:val="20"/>
          <w:szCs w:val="20"/>
        </w:rPr>
      </w:pPr>
    </w:p>
    <w:p w:rsidR="00862BC6" w:rsidRDefault="00862BC6" w:rsidP="00862BC6">
      <w:pPr>
        <w:spacing w:before="1" w:line="276" w:lineRule="auto"/>
        <w:ind w:left="788" w:right="873" w:hanging="567"/>
        <w:jc w:val="center"/>
        <w:rPr>
          <w:u w:val="single"/>
        </w:rPr>
      </w:pPr>
      <w:r>
        <w:rPr>
          <w:u w:val="single"/>
        </w:rPr>
        <w:t>OBS: Os candidatos deverão organizar os documentos (em pdf) conforme a ordenação dos itens da ficha.</w:t>
      </w:r>
    </w:p>
    <w:p w:rsidR="00862BC6" w:rsidRDefault="00862BC6" w:rsidP="00862B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862BC6" w:rsidRDefault="00862BC6" w:rsidP="00862BC6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13"/>
          <w:szCs w:val="13"/>
        </w:rPr>
      </w:pPr>
    </w:p>
    <w:tbl>
      <w:tblPr>
        <w:tblW w:w="977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616"/>
        <w:gridCol w:w="1415"/>
        <w:gridCol w:w="1508"/>
      </w:tblGrid>
      <w:tr w:rsidR="00862BC6" w:rsidTr="00630905">
        <w:trPr>
          <w:trHeight w:val="206"/>
        </w:trPr>
        <w:tc>
          <w:tcPr>
            <w:tcW w:w="9774" w:type="dxa"/>
            <w:gridSpan w:val="4"/>
            <w:shd w:val="clear" w:color="auto" w:fill="A6A6A6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right="2749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FICHA DE CREDITAÇÃO DE PRODUÇÃO INTELECTUAL</w:t>
            </w:r>
          </w:p>
        </w:tc>
      </w:tr>
      <w:tr w:rsidR="00862BC6" w:rsidTr="00630905">
        <w:trPr>
          <w:trHeight w:val="208"/>
        </w:trPr>
        <w:tc>
          <w:tcPr>
            <w:tcW w:w="223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87" w:lineRule="auto"/>
              <w:ind w:left="107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Nome do aluno:</w:t>
            </w:r>
          </w:p>
        </w:tc>
        <w:tc>
          <w:tcPr>
            <w:tcW w:w="7539" w:type="dxa"/>
            <w:gridSpan w:val="3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6"/>
        </w:trPr>
        <w:tc>
          <w:tcPr>
            <w:tcW w:w="223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07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Nome do orientador:</w:t>
            </w:r>
          </w:p>
        </w:tc>
        <w:tc>
          <w:tcPr>
            <w:tcW w:w="7539" w:type="dxa"/>
            <w:gridSpan w:val="3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6"/>
        </w:trPr>
        <w:tc>
          <w:tcPr>
            <w:tcW w:w="223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7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Período de Avaliação:</w:t>
            </w:r>
          </w:p>
        </w:tc>
        <w:tc>
          <w:tcPr>
            <w:tcW w:w="7539" w:type="dxa"/>
            <w:gridSpan w:val="3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8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</w:tr>
      <w:tr w:rsidR="00862BC6" w:rsidTr="00630905">
        <w:trPr>
          <w:trHeight w:val="206"/>
        </w:trPr>
        <w:tc>
          <w:tcPr>
            <w:tcW w:w="6851" w:type="dxa"/>
            <w:gridSpan w:val="2"/>
            <w:shd w:val="clear" w:color="auto" w:fill="A6A6A6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20" w:right="2436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PRODUÇÃO INTELECTUAL</w:t>
            </w:r>
          </w:p>
        </w:tc>
        <w:tc>
          <w:tcPr>
            <w:tcW w:w="1415" w:type="dxa"/>
            <w:shd w:val="clear" w:color="auto" w:fill="A6A6A6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397" w:right="42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VALOR</w:t>
            </w:r>
          </w:p>
        </w:tc>
        <w:tc>
          <w:tcPr>
            <w:tcW w:w="1508" w:type="dxa"/>
            <w:shd w:val="clear" w:color="auto" w:fill="A6A6A6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274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PONTUAÇÃO</w:t>
            </w:r>
          </w:p>
        </w:tc>
      </w:tr>
      <w:tr w:rsidR="00862BC6" w:rsidTr="00630905">
        <w:trPr>
          <w:trHeight w:val="208"/>
        </w:trPr>
        <w:tc>
          <w:tcPr>
            <w:tcW w:w="6851" w:type="dxa"/>
            <w:gridSpan w:val="2"/>
            <w:shd w:val="clear" w:color="auto" w:fill="D9D9D9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8"/>
              </w:tabs>
              <w:spacing w:before="1" w:line="187" w:lineRule="auto"/>
              <w:ind w:firstLine="467"/>
              <w:jc w:val="both"/>
              <w:rPr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>
              <w:rPr>
                <w:b/>
                <w:i/>
                <w:color w:val="000000"/>
                <w:sz w:val="18"/>
                <w:szCs w:val="18"/>
              </w:rPr>
              <w:t>Publicações Relacionadas à Pesquisa do Mestrado</w:t>
            </w:r>
            <w:r>
              <w:rPr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1415" w:type="dxa"/>
            <w:shd w:val="clear" w:color="auto" w:fill="D9D9D9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  <w:shd w:val="clear" w:color="auto" w:fill="D9D9D9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6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Livro publicado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397" w:right="16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1. 0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5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 Capítulo de Livro ou Organização de Livro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397" w:right="16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6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 Artigo em Periódico Científico de Qualis A1, A2, B1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397" w:right="16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8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87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 Artigo em Periódico Científico de Qualis B2 a B5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87" w:lineRule="auto"/>
              <w:ind w:left="397" w:right="16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6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1.5. Artigo em Periódico Científico de Qualis C ou NC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397" w:right="16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6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1.6. Texto completo em Anais de Eventos Internacionais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397" w:right="16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5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1.7. Texto completo em Anais de Eventos Nacionais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397" w:right="16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8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87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1.8. Resumo e Resumo Expandido em Anais de Eventos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87" w:lineRule="auto"/>
              <w:ind w:left="397" w:right="16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5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1.9. Outras publicações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397" w:right="16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6"/>
        </w:trPr>
        <w:tc>
          <w:tcPr>
            <w:tcW w:w="6851" w:type="dxa"/>
            <w:gridSpan w:val="2"/>
            <w:shd w:val="clear" w:color="auto" w:fill="D9D9D9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"/>
              </w:tabs>
              <w:spacing w:line="186" w:lineRule="auto"/>
              <w:ind w:left="467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</w:t>
            </w:r>
            <w:r>
              <w:rPr>
                <w:b/>
                <w:color w:val="000000"/>
                <w:sz w:val="18"/>
                <w:szCs w:val="18"/>
              </w:rPr>
              <w:tab/>
            </w:r>
            <w:r>
              <w:rPr>
                <w:b/>
                <w:i/>
                <w:color w:val="000000"/>
                <w:sz w:val="18"/>
                <w:szCs w:val="18"/>
              </w:rPr>
              <w:t>Participação em eventos acadêmicos</w:t>
            </w:r>
          </w:p>
        </w:tc>
        <w:tc>
          <w:tcPr>
            <w:tcW w:w="1415" w:type="dxa"/>
            <w:shd w:val="clear" w:color="auto" w:fill="D9D9D9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08" w:type="dxa"/>
            <w:shd w:val="clear" w:color="auto" w:fill="D9D9D9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5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 Apresentação oral de trabalho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424" w:right="4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8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87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 Apresentação de poster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87" w:lineRule="auto"/>
              <w:ind w:left="427" w:right="41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6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2.3. Participação em evento como ouvinte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427" w:right="41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6"/>
        </w:trPr>
        <w:tc>
          <w:tcPr>
            <w:tcW w:w="6851" w:type="dxa"/>
            <w:gridSpan w:val="2"/>
            <w:shd w:val="clear" w:color="auto" w:fill="D9D9D9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"/>
              </w:tabs>
              <w:spacing w:line="186" w:lineRule="auto"/>
              <w:ind w:left="467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</w:t>
            </w:r>
            <w:r>
              <w:rPr>
                <w:b/>
                <w:color w:val="000000"/>
                <w:sz w:val="18"/>
                <w:szCs w:val="18"/>
              </w:rPr>
              <w:tab/>
            </w:r>
            <w:r>
              <w:rPr>
                <w:b/>
                <w:i/>
                <w:color w:val="000000"/>
                <w:sz w:val="18"/>
                <w:szCs w:val="18"/>
              </w:rPr>
              <w:t>Produção Artística relacionadas à Pesquisa do Mestrado</w:t>
            </w:r>
          </w:p>
        </w:tc>
        <w:tc>
          <w:tcPr>
            <w:tcW w:w="1415" w:type="dxa"/>
            <w:shd w:val="clear" w:color="auto" w:fill="D9D9D9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08" w:type="dxa"/>
            <w:shd w:val="clear" w:color="auto" w:fill="D9D9D9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390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3.1. Apresentação de produção artística Individual relacionada ao Projeto de Pesquisa do Mestrando </w:t>
            </w:r>
            <w:r>
              <w:rPr>
                <w:color w:val="000000"/>
                <w:sz w:val="16"/>
                <w:szCs w:val="16"/>
              </w:rPr>
              <w:t>(exposição, intervenção, ação artística, livro de artista)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39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2BC6" w:rsidTr="00630905">
        <w:trPr>
          <w:trHeight w:val="390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184" w:lineRule="auto"/>
              <w:ind w:left="534" w:right="163" w:hanging="4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3.2. Apresentação Coletiva relacionada ao Projeto de Pesquisa do Mestrando </w:t>
            </w:r>
            <w:r>
              <w:rPr>
                <w:color w:val="000000"/>
                <w:sz w:val="16"/>
                <w:szCs w:val="16"/>
              </w:rPr>
              <w:t>(exposição, intervenção, ação artística, livro de artista)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424" w:right="4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2BC6" w:rsidTr="00630905">
        <w:trPr>
          <w:trHeight w:val="206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3.3. Curadoria de exposição relacionada ao Projeto de Pesquisa do Aluno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424" w:right="4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5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3.4. Organização de evento artístico relacionado ao Projeto de Pesquisa do Aluno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427" w:right="41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6"/>
        </w:trPr>
        <w:tc>
          <w:tcPr>
            <w:tcW w:w="6851" w:type="dxa"/>
            <w:gridSpan w:val="2"/>
            <w:shd w:val="clear" w:color="auto" w:fill="D9D9D9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"/>
              </w:tabs>
              <w:spacing w:line="186" w:lineRule="auto"/>
              <w:ind w:left="467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4.</w:t>
            </w:r>
            <w:r>
              <w:rPr>
                <w:b/>
                <w:color w:val="000000"/>
                <w:sz w:val="18"/>
                <w:szCs w:val="18"/>
              </w:rPr>
              <w:tab/>
            </w:r>
            <w:r>
              <w:rPr>
                <w:b/>
                <w:i/>
                <w:color w:val="000000"/>
                <w:sz w:val="18"/>
                <w:szCs w:val="18"/>
              </w:rPr>
              <w:t>Produção Técnica relacionada à Pesquisa do Mestrado:</w:t>
            </w:r>
          </w:p>
        </w:tc>
        <w:tc>
          <w:tcPr>
            <w:tcW w:w="1415" w:type="dxa"/>
            <w:shd w:val="clear" w:color="auto" w:fill="D9D9D9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08" w:type="dxa"/>
            <w:shd w:val="clear" w:color="auto" w:fill="D9D9D9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8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55"/>
              </w:tabs>
              <w:spacing w:before="1" w:line="187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 Atividade docente (1 semestre 12 h/a = 0,5 crédito)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87" w:lineRule="auto"/>
              <w:ind w:left="424" w:right="4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5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4.2. Curso de curta duração ministrado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427" w:right="41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5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0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4.3. Atividade de Editoria </w:t>
            </w:r>
            <w:r>
              <w:rPr>
                <w:color w:val="000000"/>
                <w:sz w:val="16"/>
                <w:szCs w:val="16"/>
              </w:rPr>
              <w:t>(editoração, organização: anais, livro, periódico, etc.)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420" w:right="4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6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0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4.4. Organização de eventos relacionados à pesquisa </w:t>
            </w:r>
            <w:r>
              <w:rPr>
                <w:color w:val="000000"/>
                <w:sz w:val="16"/>
                <w:szCs w:val="16"/>
              </w:rPr>
              <w:t>(congresso, seminário, jornada)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424" w:right="4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8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8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4.5. Editoração, criação e manutenção de website e periódicos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8" w:lineRule="auto"/>
              <w:ind w:left="427" w:right="41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6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4.6. Desenvolvimento de software, protótipos e traduções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427" w:right="41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5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0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4.7. Programa de rádio ou TV </w:t>
            </w:r>
            <w:r>
              <w:rPr>
                <w:color w:val="000000"/>
                <w:sz w:val="16"/>
                <w:szCs w:val="16"/>
              </w:rPr>
              <w:t>(entrevista, mesa redonda)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427" w:right="41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6"/>
        </w:trPr>
        <w:tc>
          <w:tcPr>
            <w:tcW w:w="6851" w:type="dxa"/>
            <w:gridSpan w:val="2"/>
            <w:shd w:val="clear" w:color="auto" w:fill="D9D9D9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467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5. Premiação</w:t>
            </w:r>
          </w:p>
        </w:tc>
        <w:tc>
          <w:tcPr>
            <w:tcW w:w="1415" w:type="dxa"/>
            <w:shd w:val="clear" w:color="auto" w:fill="D9D9D9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08" w:type="dxa"/>
            <w:shd w:val="clear" w:color="auto" w:fill="D9D9D9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6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4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5.1. Prêmios e homenagens recebidas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424" w:right="4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8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87" w:lineRule="auto"/>
              <w:ind w:left="14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5.2. Outra (descrever)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87" w:lineRule="auto"/>
              <w:ind w:left="427" w:right="41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412"/>
        </w:trPr>
        <w:tc>
          <w:tcPr>
            <w:tcW w:w="6851" w:type="dxa"/>
            <w:gridSpan w:val="2"/>
            <w:shd w:val="clear" w:color="auto" w:fill="D9D9D9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467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6. Outras Atividades relacionadas à Pesquisa do Aluno</w:t>
            </w:r>
          </w:p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712"/>
              <w:jc w:val="both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(não classificadas acima)</w:t>
            </w:r>
          </w:p>
        </w:tc>
        <w:tc>
          <w:tcPr>
            <w:tcW w:w="1415" w:type="dxa"/>
            <w:shd w:val="clear" w:color="auto" w:fill="D9D9D9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D9D9D9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2BC6" w:rsidTr="00630905">
        <w:trPr>
          <w:trHeight w:val="206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48"/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 xml:space="preserve">6.1. Outra (descrever) </w:t>
            </w:r>
            <w:r>
              <w:rPr>
                <w:color w:val="000000"/>
                <w:sz w:val="12"/>
                <w:szCs w:val="12"/>
              </w:rPr>
              <w:t>(análise a critério da comissão de bolsas)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427" w:right="41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206"/>
        </w:trPr>
        <w:tc>
          <w:tcPr>
            <w:tcW w:w="6851" w:type="dxa"/>
            <w:gridSpan w:val="2"/>
            <w:shd w:val="clear" w:color="auto" w:fill="7E7E7E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5" w:type="dxa"/>
            <w:shd w:val="clear" w:color="auto" w:fill="7E7E7E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08" w:type="dxa"/>
            <w:shd w:val="clear" w:color="auto" w:fill="7E7E7E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62BC6" w:rsidTr="00630905">
        <w:trPr>
          <w:trHeight w:val="621"/>
        </w:trPr>
        <w:tc>
          <w:tcPr>
            <w:tcW w:w="6851" w:type="dxa"/>
            <w:gridSpan w:val="2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  <w:sz w:val="18"/>
                <w:szCs w:val="18"/>
              </w:rPr>
            </w:pPr>
          </w:p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TOTAL DE PONTOS OBTIDOS NO PERÍODO</w:t>
            </w:r>
          </w:p>
        </w:tc>
        <w:tc>
          <w:tcPr>
            <w:tcW w:w="1415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</w:tcPr>
          <w:p w:rsidR="00862BC6" w:rsidRDefault="00862BC6" w:rsidP="0063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62BC6" w:rsidRDefault="00862BC6" w:rsidP="00862BC6">
      <w:pPr>
        <w:jc w:val="both"/>
      </w:pPr>
      <w:bookmarkStart w:id="0" w:name="_heading=h.1fob9te" w:colFirst="0" w:colLast="0"/>
      <w:bookmarkEnd w:id="0"/>
    </w:p>
    <w:p w:rsidR="00846968" w:rsidRDefault="00846968">
      <w:bookmarkStart w:id="1" w:name="_GoBack"/>
      <w:bookmarkEnd w:id="1"/>
    </w:p>
    <w:sectPr w:rsidR="00846968">
      <w:pgSz w:w="12240" w:h="15840"/>
      <w:pgMar w:top="1060" w:right="7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 Narrow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C60E3"/>
    <w:multiLevelType w:val="multilevel"/>
    <w:tmpl w:val="5EF2BD56"/>
    <w:lvl w:ilvl="0">
      <w:start w:val="1"/>
      <w:numFmt w:val="bullet"/>
      <w:lvlText w:val="-"/>
      <w:lvlJc w:val="left"/>
      <w:pPr>
        <w:ind w:left="222" w:hanging="120"/>
      </w:pPr>
      <w:rPr>
        <w:rFonts w:ascii="Liberation Sans Narrow" w:eastAsia="Liberation Sans Narrow" w:hAnsi="Liberation Sans Narrow" w:cs="Liberation Sans Narrow"/>
        <w:sz w:val="24"/>
        <w:szCs w:val="24"/>
      </w:rPr>
    </w:lvl>
    <w:lvl w:ilvl="1">
      <w:start w:val="1"/>
      <w:numFmt w:val="bullet"/>
      <w:lvlText w:val="•"/>
      <w:lvlJc w:val="left"/>
      <w:pPr>
        <w:ind w:left="1198" w:hanging="120"/>
      </w:pPr>
    </w:lvl>
    <w:lvl w:ilvl="2">
      <w:start w:val="1"/>
      <w:numFmt w:val="bullet"/>
      <w:lvlText w:val="•"/>
      <w:lvlJc w:val="left"/>
      <w:pPr>
        <w:ind w:left="2176" w:hanging="120"/>
      </w:pPr>
    </w:lvl>
    <w:lvl w:ilvl="3">
      <w:start w:val="1"/>
      <w:numFmt w:val="bullet"/>
      <w:lvlText w:val="•"/>
      <w:lvlJc w:val="left"/>
      <w:pPr>
        <w:ind w:left="3154" w:hanging="120"/>
      </w:pPr>
    </w:lvl>
    <w:lvl w:ilvl="4">
      <w:start w:val="1"/>
      <w:numFmt w:val="bullet"/>
      <w:lvlText w:val="•"/>
      <w:lvlJc w:val="left"/>
      <w:pPr>
        <w:ind w:left="4132" w:hanging="120"/>
      </w:pPr>
    </w:lvl>
    <w:lvl w:ilvl="5">
      <w:start w:val="1"/>
      <w:numFmt w:val="bullet"/>
      <w:lvlText w:val="•"/>
      <w:lvlJc w:val="left"/>
      <w:pPr>
        <w:ind w:left="5110" w:hanging="120"/>
      </w:pPr>
    </w:lvl>
    <w:lvl w:ilvl="6">
      <w:start w:val="1"/>
      <w:numFmt w:val="bullet"/>
      <w:lvlText w:val="•"/>
      <w:lvlJc w:val="left"/>
      <w:pPr>
        <w:ind w:left="6088" w:hanging="120"/>
      </w:pPr>
    </w:lvl>
    <w:lvl w:ilvl="7">
      <w:start w:val="1"/>
      <w:numFmt w:val="bullet"/>
      <w:lvlText w:val="•"/>
      <w:lvlJc w:val="left"/>
      <w:pPr>
        <w:ind w:left="7066" w:hanging="120"/>
      </w:pPr>
    </w:lvl>
    <w:lvl w:ilvl="8">
      <w:start w:val="1"/>
      <w:numFmt w:val="bullet"/>
      <w:lvlText w:val="•"/>
      <w:lvlJc w:val="left"/>
      <w:pPr>
        <w:ind w:left="8044" w:hanging="1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C3"/>
    <w:rsid w:val="002438CF"/>
    <w:rsid w:val="005F58C3"/>
    <w:rsid w:val="00846968"/>
    <w:rsid w:val="0086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B0E36-8F74-4C25-9453-B1543645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8C3"/>
    <w:pPr>
      <w:widowControl w:val="0"/>
      <w:spacing w:after="0" w:line="240" w:lineRule="auto"/>
    </w:pPr>
    <w:rPr>
      <w:rFonts w:ascii="Liberation Sans Narrow" w:eastAsia="Liberation Sans Narrow" w:hAnsi="Liberation Sans Narrow" w:cs="Liberation Sans Narrow"/>
      <w:lang w:val="pt-PT"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5F58C3"/>
    <w:pPr>
      <w:ind w:left="222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F58C3"/>
    <w:rPr>
      <w:rFonts w:ascii="Liberation Sans Narrow" w:eastAsia="Liberation Sans Narrow" w:hAnsi="Liberation Sans Narrow" w:cs="Liberation Sans Narrow"/>
      <w:b/>
      <w:bCs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2021-12-20T14:26:00Z</dcterms:created>
  <dcterms:modified xsi:type="dcterms:W3CDTF">2021-12-20T14:28:00Z</dcterms:modified>
</cp:coreProperties>
</file>