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5D" w:rsidRPr="00C8675D" w:rsidRDefault="00562EF8" w:rsidP="00C867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642849" cy="927582"/>
            <wp:effectExtent l="0" t="0" r="0" b="0"/>
            <wp:docPr id="9" name="Imagem 8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3650" cy="9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675D"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562EF8" w:rsidRPr="00562EF8" w:rsidRDefault="00562EF8" w:rsidP="00562E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562EF8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Pró-Reitoria de Planejamento e Desenvolvimento, Superintendência de 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Coordenação Geral de Manutenção, Coordenação de Obras e Projetos para Estrutura Física, Unidade de Apoio à Gestão de 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Prezado Sr. Tiago 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Venske</w:t>
      </w:r>
      <w:proofErr w:type="spell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Vahl</w:t>
      </w:r>
      <w:proofErr w:type="spell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Coordenador Geral de Manutenção/SUINFRA,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De posse da informação de que </w:t>
      </w: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 documentação ocupacional daqueles que irão atuar na reforma da cobertura do prédio do 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 estavam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anexadas a este processo e, conforme combinado na vistoria realizada pelas equipes das unidades supracitadas, no local da obra, na última quinta-feira, dia 21/03, passei a análise desta documentação, tendo como resultado as seguintes conclusões: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Foram anexados os certificados de participação dos trabalhadores nos treinamento de segurança do trabalho obrigatórios: NR-6, NR-12, NR-18 e NR-35. Todavia, não constam no anexo os certificados referentes </w:t>
      </w: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NR-6, dos seguintes trabalhadores: a) </w:t>
      </w:r>
      <w:r w:rsidRPr="00562EF8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>Leandro Duarte Gonçalves</w:t>
      </w: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; b) </w:t>
      </w:r>
      <w:r w:rsidRPr="00562EF8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>Cristiano Beltrão de Souza</w:t>
      </w: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. Da mesma forma, não consta o certificado referente </w:t>
      </w: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NR-18 do funcionário </w:t>
      </w:r>
      <w:r w:rsidRPr="00562EF8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 xml:space="preserve">Alessandro </w:t>
      </w:r>
      <w:proofErr w:type="spellStart"/>
      <w:r w:rsidRPr="00562EF8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>Timm</w:t>
      </w:r>
      <w:proofErr w:type="spellEnd"/>
      <w:r w:rsidRPr="00562EF8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 xml:space="preserve"> Gonçalves</w:t>
      </w: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A documentação ocupacional pertinente aos empregados da empresa contratada não se resume aos certificados de treinamento apresentados. Previamente ao início da reforma, faz-se necessária a apresentação </w:t>
      </w: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do seguintes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documentos: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Relação nominal dos trabalhadores que irão atuar na reforma, com identificação do respectivo cargo ocupado;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b) Comprovantes de vínculo empregatício entre a empresa contratada e seus empregados - cópia da anotação do contrato de trabalho na CTPS (aplicável àqueles que atuarão na reforma);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c) Cópia do Programa de Prevenção de Riscos Ambientais (PPRA) da empresa contratada, conforme NR-9;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d) Cópia do Programa de Controle Médico de Saúde Ocupacional (PCMSO) da empresa contratada, conforme NR-7;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e) Atestados de Saúde Ocupacional (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ASOs</w:t>
      </w:r>
      <w:proofErr w:type="spell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vigentes;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f) Comprovantes atualizados de fornecimento de equipamentos de proteção individual (</w:t>
      </w:r>
      <w:proofErr w:type="spell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EPIs</w:t>
      </w:r>
      <w:proofErr w:type="spell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aos trabalhadores;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g) Comprovantes de participação dos trabalhadores em treinamento específico para uso e operação da plataforma de trabalho aéreo (PTA) a ser utilizada na reforma, de acordo com o item </w:t>
      </w: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Anexo IV da NR-18.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Por fim, ressalto que a recomendação desta fiscalização de segurança do trabalho é de somente iniciar a reforma em tela após o ateste de conformidade da documentação ocupacional supramencionada.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Permaneço a disposição para quaisquer esclarecimentos.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Atenciosamente.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Eng. Alceu Lopes de Freitas Júnior</w:t>
      </w:r>
    </w:p>
    <w:p w:rsidR="00562EF8" w:rsidRPr="00562EF8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Eng.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Segurança do Trabalho</w:t>
      </w:r>
    </w:p>
    <w:p w:rsidR="00562EF8" w:rsidRPr="00562EF8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Seção de Instalações e Segurança - COPF/PROPLAN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62EF8" w:rsidRPr="00562EF8" w:rsidRDefault="00562EF8" w:rsidP="00562EF8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562EF8" w:rsidRPr="00562EF8" w:rsidTr="00562E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EF8" w:rsidRPr="00562EF8" w:rsidRDefault="00562EF8" w:rsidP="0056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562EF8" w:rsidRPr="00562EF8" w:rsidRDefault="00562EF8" w:rsidP="00562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562EF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ALCEU LOPES DE FREITAS JUNIOR</w:t>
            </w:r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562EF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Engenheiro de Segurança do Trabalho</w:t>
            </w:r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28/03/2019, às </w:t>
            </w:r>
            <w:proofErr w:type="gramStart"/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10:08</w:t>
            </w:r>
            <w:proofErr w:type="gramEnd"/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562EF8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562EF8" w:rsidRPr="00562EF8" w:rsidRDefault="00562EF8" w:rsidP="00562EF8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562EF8" w:rsidRPr="00562EF8" w:rsidTr="00562E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EF8" w:rsidRPr="00562EF8" w:rsidRDefault="00562EF8" w:rsidP="0056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562EF8" w:rsidRPr="00562EF8" w:rsidRDefault="00562EF8" w:rsidP="00562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562EF8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562EF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0480209</w:t>
            </w:r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562EF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2B1523B8</w:t>
            </w:r>
            <w:r w:rsidRPr="00562EF8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562EF8" w:rsidRPr="00562EF8" w:rsidRDefault="00562EF8" w:rsidP="00562EF8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562EF8" w:rsidRPr="00562EF8" w:rsidRDefault="00562EF8" w:rsidP="00562EF8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62EF8" w:rsidRPr="00562EF8" w:rsidRDefault="00562EF8" w:rsidP="00562EF8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562EF8" w:rsidRPr="00562EF8" w:rsidTr="00562EF8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2EF8" w:rsidRPr="00562EF8" w:rsidRDefault="00562EF8" w:rsidP="00562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62EF8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562E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2EF8" w:rsidRPr="00562EF8" w:rsidRDefault="00562EF8" w:rsidP="00562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562E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0480209</w:t>
            </w:r>
          </w:p>
        </w:tc>
      </w:tr>
    </w:tbl>
    <w:p w:rsidR="00562EF8" w:rsidRPr="00562EF8" w:rsidRDefault="00562EF8" w:rsidP="00562EF8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CB3B9D" w:rsidRPr="00CB3B9D" w:rsidRDefault="00562EF8" w:rsidP="00562EF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t>80585825068</w:t>
      </w: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versão 10 por </w:t>
      </w:r>
      <w:r w:rsidRPr="00562EF8">
        <w:rPr>
          <w:rFonts w:ascii="Times New Roman" w:eastAsia="Times New Roman" w:hAnsi="Times New Roman" w:cs="Times New Roman"/>
          <w:sz w:val="24"/>
          <w:szCs w:val="24"/>
          <w:lang w:eastAsia="pt-BR"/>
        </w:rPr>
        <w:t>80585825068</w:t>
      </w:r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em 28/03/2019 </w:t>
      </w:r>
      <w:proofErr w:type="gramStart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10:08</w:t>
      </w:r>
      <w:proofErr w:type="gramEnd"/>
      <w:r w:rsidRPr="00562EF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:24.</w:t>
      </w:r>
      <w:r w:rsidR="00CB3B9D"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CB3B9D" w:rsidRPr="00CB3B9D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562EF8"/>
    <w:rsid w:val="007176B6"/>
    <w:rsid w:val="00940621"/>
    <w:rsid w:val="009A5F71"/>
    <w:rsid w:val="00A1093E"/>
    <w:rsid w:val="00BE1351"/>
    <w:rsid w:val="00C8675D"/>
    <w:rsid w:val="00CB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94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40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2019-07-30T19:42:00Z</dcterms:created>
  <dcterms:modified xsi:type="dcterms:W3CDTF">2019-07-30T19:42:00Z</dcterms:modified>
</cp:coreProperties>
</file>