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C07" w:rsidRPr="00B65C07" w:rsidRDefault="00B65C07" w:rsidP="00B65C0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pt-BR"/>
        </w:rPr>
        <w:drawing>
          <wp:inline distT="0" distB="0" distL="0" distR="0">
            <wp:extent cx="1256044" cy="1010754"/>
            <wp:effectExtent l="0" t="0" r="0" b="0"/>
            <wp:docPr id="4" name="Imagem 3" descr="SIMBO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BOLO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2494" cy="104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Universidade Federal de Pelotas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Reitoria</w:t>
      </w: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br/>
        <w:t>Pró-Reitoria de Planejamento e Desenvolvimento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65C07" w:rsidRPr="00B65C07" w:rsidRDefault="00B65C07" w:rsidP="00B65C07">
      <w:pPr>
        <w:spacing w:before="120" w:after="120" w:line="240" w:lineRule="auto"/>
        <w:ind w:left="120" w:right="120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Ofício nº 43/2018/PROPLAN/</w:t>
      </w:r>
      <w:proofErr w:type="spell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REITORIA-UFPel</w:t>
      </w:r>
      <w:proofErr w:type="spellEnd"/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SECRETARIA DE GESTÃO DA CIDADE E MOBILIDADE URBANA - PREFEITURA MUNICIPAL DE PELOTAS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Sr. Jacques </w:t>
      </w:r>
      <w:proofErr w:type="spell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Reydams</w:t>
      </w:r>
      <w:proofErr w:type="spellEnd"/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Secretário de Gestão da Cidade e Mobilidade Urbana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Assunto: </w:t>
      </w:r>
      <w:r w:rsidRPr="00B65C07">
        <w:rPr>
          <w:rFonts w:ascii="Times New Roman" w:eastAsia="Times New Roman" w:hAnsi="Times New Roman" w:cs="Times New Roman"/>
          <w:b/>
          <w:bCs/>
          <w:color w:val="000000"/>
          <w:sz w:val="27"/>
          <w:lang w:eastAsia="pt-BR"/>
        </w:rPr>
        <w:t>Autorização para tapume.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i/>
          <w:iCs/>
          <w:color w:val="000000"/>
          <w:sz w:val="27"/>
          <w:lang w:eastAsia="pt-BR"/>
        </w:rPr>
        <w:t>Referência</w:t>
      </w: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: Caso responda este Ofício, indicar expressamente o Processo nº 23110.031638/2018-88.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Senhor Secretário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 Universidade Federal de Pelotas, através da Pró-Reitoria de Planejamento e Desenvolvimento, vem solicitar autorização desta Secretaria de Gestão da Cidade e Mobilidade Urbana para execução de tapume referente ao serviço de manutenção a ser realizada no telhado do anexo do prédio do </w:t>
      </w:r>
      <w:proofErr w:type="spell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Rio-Grandense.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Considerando a situação atual da cobertura do citado prédio, que apresenta deslizamento em conjunto de telhas e a </w:t>
      </w:r>
      <w:proofErr w:type="spell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consequente</w:t>
      </w:r>
      <w:proofErr w:type="spell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infiltração que tem atingido estrutura de pisos, forro, revestimento de alvenarias e aberturas, principalmente, a maioria das salas de aula estão interditadas, e as que não estão vem correndo risco de deterioração.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Destaca-se que a presente ação de manutenção no Prédio do </w:t>
      </w:r>
      <w:proofErr w:type="spell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Lyceu</w:t>
      </w:r>
      <w:proofErr w:type="spell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foi submetida e aprovada junto ao Instituto do Patrimônio Histórico Nacional, considerando a inserção do imóvel em Setor de Tombamento, através Tombamento do Conjunto Histórico da Cidade de Pelotas, conforme documento em anexo.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Nesse sentido, foi elaborado o Plano de Manutenção, em anexo, que inclui a execução de tapume e acesso de caminhão plataforma que dará acesso ao local. De acordo com o plano, o tapume terá duas </w:t>
      </w: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 xml:space="preserve">configurações, correspondendo aos dois momentos da ação que se dará na primeira etapa na parte do telhado que faz divisa com o Passeio Conde de </w:t>
      </w:r>
      <w:proofErr w:type="spell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Piratiny</w:t>
      </w:r>
      <w:proofErr w:type="spell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 na segunda etapa sobre o Calçadão da </w:t>
      </w:r>
      <w:proofErr w:type="gram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rua</w:t>
      </w:r>
      <w:proofErr w:type="gram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Andrade Neves.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A </w:t>
      </w:r>
      <w:proofErr w:type="spellStart"/>
      <w:proofErr w:type="gram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UFPel</w:t>
      </w:r>
      <w:proofErr w:type="spellEnd"/>
      <w:proofErr w:type="gram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se responsabiliza desde já por eventuais danos aos pavimentos ou canteiros que por ventura possam sofrer ocorrer.</w:t>
      </w:r>
    </w:p>
    <w:p w:rsidR="00B65C07" w:rsidRPr="00B65C07" w:rsidRDefault="00B65C07" w:rsidP="00B65C07">
      <w:pPr>
        <w:spacing w:before="120" w:after="120" w:line="240" w:lineRule="auto"/>
        <w:ind w:left="120" w:right="120" w:firstLine="141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Respeitosamente,</w:t>
      </w:r>
    </w:p>
    <w:p w:rsidR="00B65C07" w:rsidRPr="00B65C07" w:rsidRDefault="00B65C07" w:rsidP="00B65C07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65C07">
        <w:rPr>
          <w:rFonts w:ascii="Times New Roman" w:eastAsia="Times New Roman" w:hAnsi="Times New Roman" w:cs="Times New Roman"/>
          <w:i/>
          <w:iCs/>
          <w:color w:val="000000"/>
          <w:lang w:eastAsia="pt-BR"/>
        </w:rPr>
        <w:t>(assinado eletronicamente)</w:t>
      </w:r>
    </w:p>
    <w:p w:rsidR="00B65C07" w:rsidRPr="00B65C07" w:rsidRDefault="00B65C07" w:rsidP="00B65C07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lang w:eastAsia="pt-BR"/>
        </w:rPr>
        <w:t>Otávio Martins Peres</w:t>
      </w:r>
    </w:p>
    <w:p w:rsidR="00B65C07" w:rsidRPr="00B65C07" w:rsidRDefault="00B65C07" w:rsidP="00B65C07">
      <w:pPr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lang w:eastAsia="pt-BR"/>
        </w:rPr>
        <w:t>Pró-Reitor de Planejamento e Desenvolvimento</w:t>
      </w:r>
    </w:p>
    <w:p w:rsidR="00B65C07" w:rsidRPr="00B65C07" w:rsidRDefault="00B65C07" w:rsidP="00B65C07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</w:t>
      </w:r>
    </w:p>
    <w:tbl>
      <w:tblPr>
        <w:tblpPr w:leftFromText="45" w:rightFromText="45" w:vertAnchor="text"/>
        <w:tblW w:w="13545" w:type="dxa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12100"/>
      </w:tblGrid>
      <w:tr w:rsidR="00B65C07" w:rsidRPr="00B65C07" w:rsidTr="00B65C07">
        <w:trPr>
          <w:tblCellSpacing w:w="7" w:type="dxa"/>
        </w:trPr>
        <w:tc>
          <w:tcPr>
            <w:tcW w:w="1424" w:type="dxa"/>
            <w:hideMark/>
          </w:tcPr>
          <w:p w:rsidR="00B65C07" w:rsidRPr="00B65C07" w:rsidRDefault="00B65C07" w:rsidP="00B65C0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5C0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Anexos:</w:t>
            </w:r>
          </w:p>
        </w:tc>
        <w:tc>
          <w:tcPr>
            <w:tcW w:w="0" w:type="auto"/>
            <w:hideMark/>
          </w:tcPr>
          <w:p w:rsidR="00B65C07" w:rsidRPr="00B65C07" w:rsidRDefault="00B65C07" w:rsidP="00B65C0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5C0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 - Autorização IPHAN Ofício nº 641/2018/IPHAN-RS-IPHAN</w:t>
            </w:r>
          </w:p>
          <w:p w:rsidR="00B65C07" w:rsidRPr="00B65C07" w:rsidRDefault="00B65C07" w:rsidP="00B65C07">
            <w:pPr>
              <w:spacing w:after="0" w:line="240" w:lineRule="auto"/>
              <w:ind w:left="60" w:right="60"/>
              <w:rPr>
                <w:rFonts w:ascii="Times New Roman" w:eastAsia="Times New Roman" w:hAnsi="Times New Roman" w:cs="Times New Roman"/>
                <w:color w:val="000000"/>
                <w:lang w:eastAsia="pt-BR"/>
              </w:rPr>
            </w:pPr>
            <w:r w:rsidRPr="00B65C0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II - Plano de Manutenção e Localização de Tapumes (</w:t>
            </w:r>
            <w:proofErr w:type="gramStart"/>
            <w:r w:rsidRPr="00B65C0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>2</w:t>
            </w:r>
            <w:proofErr w:type="gramEnd"/>
            <w:r w:rsidRPr="00B65C07">
              <w:rPr>
                <w:rFonts w:ascii="Times New Roman" w:eastAsia="Times New Roman" w:hAnsi="Times New Roman" w:cs="Times New Roman"/>
                <w:color w:val="000000"/>
                <w:lang w:eastAsia="pt-BR"/>
              </w:rPr>
              <w:t xml:space="preserve"> pranchas)</w:t>
            </w:r>
          </w:p>
        </w:tc>
      </w:tr>
    </w:tbl>
    <w:p w:rsidR="00B65C07" w:rsidRPr="00B65C07" w:rsidRDefault="00B65C07" w:rsidP="00B65C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B65C07" w:rsidRPr="00B65C07" w:rsidRDefault="00B65C07" w:rsidP="00B65C07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8513"/>
      </w:tblGrid>
      <w:tr w:rsidR="00B65C07" w:rsidRPr="00B65C07" w:rsidTr="00B6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5C07" w:rsidRPr="00B65C07" w:rsidRDefault="00B65C07" w:rsidP="00B65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65C07" w:rsidRPr="00B65C07" w:rsidRDefault="00B65C07" w:rsidP="00B65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Documento assinado eletronicamente por </w:t>
            </w:r>
            <w:r w:rsidRPr="00B65C0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OTAVIO MARTINS PERES</w:t>
            </w:r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, </w:t>
            </w:r>
            <w:r w:rsidRPr="00B65C0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Pró-Reitor, Pró-Reitoria de Planejamento e Desenvolvimento</w:t>
            </w:r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 xml:space="preserve">, em 30/10/2018, às </w:t>
            </w:r>
            <w:proofErr w:type="gramStart"/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14:40</w:t>
            </w:r>
            <w:proofErr w:type="gramEnd"/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, conforme horário oficial de Brasília, com fundamento no art. 6º, § 1º, do </w:t>
            </w:r>
            <w:hyperlink r:id="rId5" w:tgtFrame="_blank" w:tooltip="Acesse o Decreto" w:history="1">
              <w:r w:rsidRPr="00B65C07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Decreto nº 8.539, de 8 de outubro de 2015</w:t>
              </w:r>
            </w:hyperlink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B65C07" w:rsidRPr="00B65C07" w:rsidRDefault="00B65C07" w:rsidP="00B65C07">
      <w:pPr>
        <w:spacing w:after="63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noshade="t" o:hr="t" fillcolor="black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"/>
        <w:gridCol w:w="8514"/>
      </w:tblGrid>
      <w:tr w:rsidR="00B65C07" w:rsidRPr="00B65C07" w:rsidTr="00B65C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5C07" w:rsidRPr="00B65C07" w:rsidRDefault="00B65C07" w:rsidP="00B65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Align w:val="center"/>
            <w:hideMark/>
          </w:tcPr>
          <w:p w:rsidR="00B65C07" w:rsidRPr="00B65C07" w:rsidRDefault="00B65C07" w:rsidP="00B65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A autenticidade deste documento pode ser conferida no site </w:t>
            </w:r>
            <w:hyperlink r:id="rId6" w:tgtFrame="_blank" w:tooltip="Página de Autenticidade de Documentos" w:history="1">
              <w:r w:rsidRPr="00B65C07">
                <w:rPr>
                  <w:rFonts w:ascii="Calibri" w:eastAsia="Times New Roman" w:hAnsi="Calibri" w:cs="Calibri"/>
                  <w:color w:val="0000FF"/>
                  <w:u w:val="single"/>
                  <w:lang w:eastAsia="pt-BR"/>
                </w:rPr>
                <w:t>http://sei.ufpel.edu.br/sei/controlador_externo.php?acao=documento_conferir&amp;id_orgao_acesso_externo=0</w:t>
              </w:r>
            </w:hyperlink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, informando o código verificador </w:t>
            </w:r>
            <w:r w:rsidRPr="00B65C0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0333330</w:t>
            </w:r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 e o código CRC </w:t>
            </w:r>
            <w:r w:rsidRPr="00B65C07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09C478E0</w:t>
            </w:r>
            <w:r w:rsidRPr="00B65C07">
              <w:rPr>
                <w:rFonts w:ascii="Calibri" w:eastAsia="Times New Roman" w:hAnsi="Calibri" w:cs="Calibri"/>
                <w:color w:val="000000"/>
                <w:lang w:eastAsia="pt-BR"/>
              </w:rPr>
              <w:t>.</w:t>
            </w:r>
          </w:p>
        </w:tc>
      </w:tr>
    </w:tbl>
    <w:p w:rsidR="00B65C07" w:rsidRPr="00B65C07" w:rsidRDefault="00B65C07" w:rsidP="00B65C07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7" style="width:0;height:1.5pt" o:hralign="center" o:hrstd="t" o:hrnoshade="t" o:hr="t" fillcolor="black" stroked="f"/>
        </w:pict>
      </w:r>
    </w:p>
    <w:p w:rsidR="00B65C07" w:rsidRPr="00B65C07" w:rsidRDefault="00B65C07" w:rsidP="00B65C07">
      <w:pPr>
        <w:spacing w:before="16" w:after="16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65C07" w:rsidRPr="00B65C07" w:rsidRDefault="00B65C07" w:rsidP="00B65C07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8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851"/>
        <w:gridCol w:w="1713"/>
      </w:tblGrid>
      <w:tr w:rsidR="00B65C07" w:rsidRPr="00B65C07" w:rsidTr="00B65C07">
        <w:trPr>
          <w:tblCellSpacing w:w="0" w:type="dxa"/>
        </w:trPr>
        <w:tc>
          <w:tcPr>
            <w:tcW w:w="4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C07" w:rsidRPr="00B65C07" w:rsidRDefault="00B65C07" w:rsidP="00B65C0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B65C07">
              <w:rPr>
                <w:rFonts w:ascii="Calibri" w:eastAsia="Times New Roman" w:hAnsi="Calibri" w:cs="Calibri"/>
                <w:b/>
                <w:bCs/>
                <w:color w:val="000000"/>
                <w:sz w:val="18"/>
                <w:lang w:eastAsia="pt-BR"/>
              </w:rPr>
              <w:t>Referência:</w:t>
            </w:r>
            <w:r w:rsidRPr="00B65C0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 Caso responda este Ofício, indicar expressamente o Processo nº 23110.031638/2018-88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65C07" w:rsidRPr="00B65C07" w:rsidRDefault="00B65C07" w:rsidP="00B65C0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  <w:r w:rsidRPr="00B65C0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  <w:t>SEI nº 0333330</w:t>
            </w:r>
          </w:p>
        </w:tc>
      </w:tr>
    </w:tbl>
    <w:p w:rsidR="00B65C07" w:rsidRPr="00B65C07" w:rsidRDefault="00B65C07" w:rsidP="00B65C07">
      <w:pPr>
        <w:spacing w:before="79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9" style="width:0;height:1.5pt" o:hralign="center" o:hrstd="t" o:hrnoshade="t" o:hr="t" fillcolor="black" stroked="f"/>
        </w:pict>
      </w:r>
    </w:p>
    <w:p w:rsidR="00BE1351" w:rsidRPr="00B65C07" w:rsidRDefault="00B65C07" w:rsidP="00B65C07"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Criado por </w:t>
      </w: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, versão </w:t>
      </w:r>
      <w:proofErr w:type="gramStart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</w:t>
      </w:r>
      <w:proofErr w:type="gramEnd"/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por </w:t>
      </w:r>
      <w:r w:rsidRPr="00B65C07">
        <w:rPr>
          <w:rFonts w:ascii="Times New Roman" w:eastAsia="Times New Roman" w:hAnsi="Times New Roman" w:cs="Times New Roman"/>
          <w:sz w:val="24"/>
          <w:szCs w:val="24"/>
          <w:lang w:eastAsia="pt-BR"/>
        </w:rPr>
        <w:t>00341569097</w:t>
      </w:r>
      <w:r w:rsidRPr="00B65C07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em 30/10/2018 14:40:45.</w:t>
      </w:r>
    </w:p>
    <w:sectPr w:rsidR="00BE1351" w:rsidRPr="00B65C07" w:rsidSect="00BE13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052902"/>
    <w:rsid w:val="00052902"/>
    <w:rsid w:val="001C2E79"/>
    <w:rsid w:val="00347FB8"/>
    <w:rsid w:val="00805881"/>
    <w:rsid w:val="009B1B25"/>
    <w:rsid w:val="00B65C07"/>
    <w:rsid w:val="00BE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35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">
    <w:name w:val="texto_centralizado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">
    <w:name w:val="texto_centralizado_maiusculas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52902"/>
    <w:rPr>
      <w:b/>
      <w:bCs/>
    </w:rPr>
  </w:style>
  <w:style w:type="paragraph" w:styleId="NormalWeb">
    <w:name w:val="Normal (Web)"/>
    <w:basedOn w:val="Normal"/>
    <w:uiPriority w:val="99"/>
    <w:unhideWhenUsed/>
    <w:rsid w:val="000529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52902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529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52902"/>
    <w:rPr>
      <w:rFonts w:ascii="Tahoma" w:hAnsi="Tahoma" w:cs="Tahoma"/>
      <w:sz w:val="16"/>
      <w:szCs w:val="16"/>
    </w:rPr>
  </w:style>
  <w:style w:type="paragraph" w:customStyle="1" w:styleId="tabelatextocentralizado">
    <w:name w:val="tabela_texto_centralizado"/>
    <w:basedOn w:val="Normal"/>
    <w:rsid w:val="00347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347FB8"/>
    <w:rPr>
      <w:i/>
      <w:iCs/>
    </w:rPr>
  </w:style>
  <w:style w:type="paragraph" w:customStyle="1" w:styleId="textoalinhadoesquerda">
    <w:name w:val="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esquerda">
    <w:name w:val="tabela_texto_alinhado_esquerda"/>
    <w:basedOn w:val="Normal"/>
    <w:rsid w:val="00B6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i.ufpel.edu.br/sei/controlador_externo.php?acao=documento_conferir&amp;id_orgao_acesso_externo=0" TargetMode="External"/><Relationship Id="rId5" Type="http://schemas.openxmlformats.org/officeDocument/2006/relationships/hyperlink" Target="http://www.planalto.gov.br/ccivil_03/_Ato2015-2018/2015/Decreto/D8539.ht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Colegiado RI 403559</dc:creator>
  <cp:lastModifiedBy>Colegiado RI 403559</cp:lastModifiedBy>
  <cp:revision>2</cp:revision>
  <dcterms:created xsi:type="dcterms:W3CDTF">2019-07-30T19:19:00Z</dcterms:created>
  <dcterms:modified xsi:type="dcterms:W3CDTF">2019-07-30T19:19:00Z</dcterms:modified>
</cp:coreProperties>
</file>