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3B" w:rsidRPr="0067679E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 xml:space="preserve">ANEXO 01 - IN PRG/CPP Nº 001/15 </w:t>
      </w:r>
    </w:p>
    <w:p w:rsidR="00AA383B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MODELO DE EDITAL DE SELEÇÃO DE BOLSISTA</w:t>
      </w:r>
    </w:p>
    <w:p w:rsidR="00AA383B" w:rsidRPr="0067679E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EDITAL GEPAM 0</w:t>
      </w:r>
      <w:r w:rsidR="00794602">
        <w:rPr>
          <w:b/>
          <w:color w:val="000000"/>
          <w:sz w:val="24"/>
        </w:rPr>
        <w:t>2</w:t>
      </w:r>
      <w:r>
        <w:rPr>
          <w:b/>
          <w:color w:val="000000"/>
          <w:sz w:val="24"/>
        </w:rPr>
        <w:t>/2015</w:t>
      </w:r>
    </w:p>
    <w:p w:rsidR="00AA383B" w:rsidRPr="0067679E" w:rsidRDefault="00AA383B" w:rsidP="00AA383B">
      <w:pPr>
        <w:jc w:val="center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AA383B" w:rsidRPr="0067679E" w:rsidRDefault="00AA383B" w:rsidP="00AA383B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Modalidade Iniciação ao Ensino</w:t>
      </w:r>
    </w:p>
    <w:p w:rsidR="00AA383B" w:rsidRPr="0067679E" w:rsidRDefault="00AA383B" w:rsidP="00AA383B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AA383B" w:rsidRPr="0067679E" w:rsidRDefault="00AA383B" w:rsidP="00AA383B">
      <w:pPr>
        <w:jc w:val="center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AA383B" w:rsidRPr="0067679E" w:rsidRDefault="00AA383B" w:rsidP="00AA383B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>
        <w:rPr>
          <w:rFonts w:ascii="Times New Roman" w:hAnsi="Times New Roman"/>
          <w:i w:val="0"/>
          <w:color w:val="000000"/>
          <w:sz w:val="22"/>
          <w:szCs w:val="22"/>
        </w:rPr>
        <w:t>Grupo de Estudos e Iniciação à Pesquisa na Área da Matemática, Coordenado pela Professor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a 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Rita de Cássia de Souza Soares Ramos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Unidade Acadêmica </w:t>
      </w:r>
      <w:r>
        <w:rPr>
          <w:rFonts w:ascii="Times New Roman" w:hAnsi="Times New Roman"/>
          <w:i w:val="0"/>
          <w:color w:val="000000"/>
          <w:sz w:val="22"/>
          <w:szCs w:val="22"/>
        </w:rPr>
        <w:t>instituto de Física e Matemática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da Universidade Federal de Pelotas, torna público que realizará Concurso Seletivo para o preenchimento de vaga(s) no Programa Bolsas Acadêmicas, de acordo com a Resolução 05/2014, Edital PRG Nº 01/15 e IN PRG Nº 01/15, conforme a identificação do Campo 2.                                                                                                                                      </w:t>
      </w:r>
    </w:p>
    <w:p w:rsidR="00AA383B" w:rsidRPr="0067679E" w:rsidRDefault="00AA383B" w:rsidP="00AA383B">
      <w:pPr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Nome do Projeto de Ensino (no caso de monitoria descrever também o nome das disciplinas objeto do Edital com os códigos): </w:t>
      </w:r>
      <w:r>
        <w:rPr>
          <w:i/>
          <w:color w:val="000000"/>
          <w:sz w:val="22"/>
          <w:szCs w:val="22"/>
        </w:rPr>
        <w:t>Grupo de Estudos e Iniciação à Pesquisa na Área da Matemática - GEPAM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Nome do/a Coordenador/a</w:t>
      </w:r>
      <w:r w:rsidRPr="00DF425B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Rita de Cássia de Souza Soares Ramos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Período de Atividades: 11/05/15 a 31/12/15</w:t>
      </w:r>
    </w:p>
    <w:p w:rsidR="00AA383B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Número de vagas e vinculação da mesma (ampla concorrência ou vulnerabilidade social/econômica):</w:t>
      </w:r>
      <w:r>
        <w:rPr>
          <w:b w:val="0"/>
          <w:color w:val="000000"/>
          <w:sz w:val="22"/>
          <w:szCs w:val="22"/>
        </w:rPr>
        <w:t xml:space="preserve"> 01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Período e horário das inscrições: </w:t>
      </w:r>
      <w:r w:rsidR="001F00F5">
        <w:rPr>
          <w:b w:val="0"/>
          <w:color w:val="000000"/>
          <w:sz w:val="22"/>
          <w:szCs w:val="22"/>
        </w:rPr>
        <w:t xml:space="preserve">presencialmente, </w:t>
      </w:r>
      <w:r>
        <w:rPr>
          <w:b w:val="0"/>
          <w:color w:val="000000"/>
          <w:sz w:val="22"/>
          <w:szCs w:val="22"/>
        </w:rPr>
        <w:t>de 2</w:t>
      </w:r>
      <w:r w:rsidR="00085515">
        <w:rPr>
          <w:b w:val="0"/>
          <w:color w:val="000000"/>
          <w:sz w:val="22"/>
          <w:szCs w:val="22"/>
        </w:rPr>
        <w:t>9</w:t>
      </w:r>
      <w:r>
        <w:rPr>
          <w:b w:val="0"/>
          <w:color w:val="000000"/>
          <w:sz w:val="22"/>
          <w:szCs w:val="22"/>
        </w:rPr>
        <w:t>/04/15 a 05/05/15</w:t>
      </w:r>
      <w:r w:rsidR="001F00F5">
        <w:rPr>
          <w:b w:val="0"/>
          <w:color w:val="000000"/>
          <w:sz w:val="22"/>
          <w:szCs w:val="22"/>
        </w:rPr>
        <w:t>, das 8h às 12h ou das 14h às 16h ou online até às 8h do dia 06/05/2015</w:t>
      </w:r>
    </w:p>
    <w:p w:rsidR="001F00F5" w:rsidRPr="0067679E" w:rsidRDefault="001F00F5" w:rsidP="001F00F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inscrições: </w:t>
      </w:r>
      <w:hyperlink r:id="rId7" w:history="1">
        <w:r w:rsidRPr="00DA6746">
          <w:rPr>
            <w:rStyle w:val="Hyperlink"/>
            <w:b w:val="0"/>
            <w:sz w:val="22"/>
            <w:szCs w:val="22"/>
          </w:rPr>
          <w:t>http://wp.ufpel.edu.br/lvm</w:t>
        </w:r>
      </w:hyperlink>
      <w:r>
        <w:rPr>
          <w:b w:val="0"/>
          <w:color w:val="000000"/>
          <w:sz w:val="22"/>
          <w:szCs w:val="22"/>
        </w:rPr>
        <w:t>, ou na Rua Lobo da Costa, 447.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Requisitos para a inscrição: </w:t>
      </w:r>
      <w:r>
        <w:rPr>
          <w:b w:val="0"/>
          <w:color w:val="000000"/>
          <w:sz w:val="22"/>
          <w:szCs w:val="22"/>
        </w:rPr>
        <w:t xml:space="preserve">ser aluno do </w:t>
      </w:r>
      <w:r w:rsidR="00794602">
        <w:rPr>
          <w:b w:val="0"/>
          <w:color w:val="000000"/>
          <w:sz w:val="22"/>
          <w:szCs w:val="22"/>
        </w:rPr>
        <w:t>curso de Matemática</w:t>
      </w:r>
    </w:p>
    <w:p w:rsidR="001F00F5" w:rsidRPr="001F00F5" w:rsidRDefault="001F00F5" w:rsidP="001F00F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 xml:space="preserve">Tipos de provas: Análise de histórico e entrevista. No dia da entrevista o aluno deverá trazer: </w:t>
      </w:r>
    </w:p>
    <w:p w:rsidR="001F00F5" w:rsidRPr="001F00F5" w:rsidRDefault="001F00F5" w:rsidP="001F00F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do Formulário de Inscrição Discente - Bolsista PBA Modalidade Projeto de Ensino;</w:t>
      </w:r>
    </w:p>
    <w:p w:rsidR="001F00F5" w:rsidRPr="001F00F5" w:rsidRDefault="001F00F5" w:rsidP="001F00F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da Carteira de Identidade e do CPF (frente e verso);</w:t>
      </w:r>
    </w:p>
    <w:p w:rsidR="001F00F5" w:rsidRPr="001F00F5" w:rsidRDefault="001F00F5" w:rsidP="001F00F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do cartão bancário do/a candidato/a selecionado/a (conta corrente em qualquer banco, vedada a indicação de conta poupança e/ou de conta conjunta de qualquer natureza);</w:t>
      </w:r>
    </w:p>
    <w:p w:rsidR="001F00F5" w:rsidRPr="001F00F5" w:rsidRDefault="001F00F5" w:rsidP="001F00F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Histórico escolar atualizado obtido no COBALTO;</w:t>
      </w:r>
    </w:p>
    <w:p w:rsidR="001F00F5" w:rsidRDefault="001F00F5" w:rsidP="001F00F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O/a discente concorrente na modalidade de ingresso por demanda social, deverá apresentar atestado da PRAE, comprovando que recebe algum tipo de assistência.</w:t>
      </w:r>
    </w:p>
    <w:p w:rsidR="00AA383B" w:rsidRPr="0067679E" w:rsidRDefault="00AA383B" w:rsidP="001F00F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Data e horário das provas: </w:t>
      </w:r>
      <w:r>
        <w:rPr>
          <w:b w:val="0"/>
          <w:color w:val="000000"/>
          <w:sz w:val="22"/>
          <w:szCs w:val="22"/>
        </w:rPr>
        <w:t>06/05/2015, 19h.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provas: </w:t>
      </w:r>
      <w:r w:rsidR="001F00F5">
        <w:rPr>
          <w:b w:val="0"/>
          <w:color w:val="000000"/>
          <w:sz w:val="22"/>
          <w:szCs w:val="22"/>
        </w:rPr>
        <w:t>LEMAD - Rua Lobo da Costa, 447.</w:t>
      </w:r>
    </w:p>
    <w:p w:rsidR="00AA383B" w:rsidRPr="0067679E" w:rsidRDefault="00AA383B" w:rsidP="00AA383B">
      <w:pPr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Pelotas, </w:t>
      </w:r>
      <w:r>
        <w:rPr>
          <w:color w:val="000000"/>
          <w:sz w:val="22"/>
          <w:szCs w:val="22"/>
        </w:rPr>
        <w:t>28</w:t>
      </w:r>
      <w:r w:rsidRPr="0067679E">
        <w:rPr>
          <w:color w:val="000000"/>
          <w:sz w:val="22"/>
          <w:szCs w:val="22"/>
        </w:rPr>
        <w:t xml:space="preserve">  de </w:t>
      </w:r>
      <w:r>
        <w:rPr>
          <w:color w:val="000000"/>
          <w:sz w:val="22"/>
          <w:szCs w:val="22"/>
        </w:rPr>
        <w:t>abril</w:t>
      </w:r>
      <w:r w:rsidRPr="0067679E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2015.</w:t>
      </w:r>
      <w:r w:rsidRPr="0067679E">
        <w:rPr>
          <w:color w:val="000000"/>
          <w:sz w:val="22"/>
          <w:szCs w:val="22"/>
        </w:rPr>
        <w:t xml:space="preserve">                         </w:t>
      </w: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______________________________________</w:t>
      </w: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Rita de Cássia de Souza Soares Ramos</w:t>
      </w: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sectPr w:rsidR="00AA383B" w:rsidRPr="0067679E" w:rsidSect="00005A28">
      <w:headerReference w:type="even" r:id="rId8"/>
      <w:headerReference w:type="default" r:id="rId9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BD1" w:rsidRDefault="00633BD1" w:rsidP="00AF26F4">
      <w:r>
        <w:separator/>
      </w:r>
    </w:p>
  </w:endnote>
  <w:endnote w:type="continuationSeparator" w:id="1">
    <w:p w:rsidR="00633BD1" w:rsidRDefault="00633BD1" w:rsidP="00AF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BD1" w:rsidRDefault="00633BD1" w:rsidP="00AF26F4">
      <w:r>
        <w:separator/>
      </w:r>
    </w:p>
  </w:footnote>
  <w:footnote w:type="continuationSeparator" w:id="1">
    <w:p w:rsidR="00633BD1" w:rsidRDefault="00633BD1" w:rsidP="00AF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AF26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1E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1E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276" w:rsidRDefault="00633BD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AF26F4">
    <w:pPr>
      <w:pStyle w:val="Cabealho"/>
      <w:ind w:right="360"/>
    </w:pPr>
    <w:r w:rsidRPr="00AF26F4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60288" stroked="f">
          <v:textbox style="mso-next-textbox:#_x0000_s1025">
            <w:txbxContent>
              <w:p w:rsidR="00790276" w:rsidRPr="00683CA5" w:rsidRDefault="00631E2C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790276" w:rsidRPr="00683CA5" w:rsidRDefault="00631E2C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790276" w:rsidRPr="00683CA5" w:rsidRDefault="00631E2C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790276" w:rsidRDefault="00631E2C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790276" w:rsidRDefault="00633BD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Default="00633BD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7C713C" w:rsidRDefault="00633BD1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790276" w:rsidRPr="00683CA5" w:rsidRDefault="00633BD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4C6221" w:rsidRDefault="00633BD1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AF26F4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61312" o:connectortype="straight"/>
      </w:pict>
    </w:r>
    <w:r w:rsidRPr="00AF26F4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1pt">
          <v:imagedata r:id="rId1" o:title="ufpellogo"/>
        </v:shape>
      </w:pict>
    </w:r>
  </w:p>
  <w:p w:rsidR="00790276" w:rsidRDefault="00633B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84C"/>
    <w:multiLevelType w:val="hybridMultilevel"/>
    <w:tmpl w:val="B92C8666"/>
    <w:lvl w:ilvl="0" w:tplc="C430E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501D0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383B"/>
    <w:rsid w:val="00085515"/>
    <w:rsid w:val="001F00F5"/>
    <w:rsid w:val="004E6FB3"/>
    <w:rsid w:val="00551405"/>
    <w:rsid w:val="00631E2C"/>
    <w:rsid w:val="00633BD1"/>
    <w:rsid w:val="00794602"/>
    <w:rsid w:val="00AA383B"/>
    <w:rsid w:val="00AF26F4"/>
    <w:rsid w:val="00E02887"/>
    <w:rsid w:val="00EA2D16"/>
    <w:rsid w:val="00F6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383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A383B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A383B"/>
    <w:pPr>
      <w:keepNext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AA383B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qFormat/>
    <w:rsid w:val="00AA38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38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AA38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A383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AA383B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A383B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AA383B"/>
    <w:rPr>
      <w:color w:val="0000FF"/>
      <w:u w:val="single"/>
    </w:rPr>
  </w:style>
  <w:style w:type="paragraph" w:styleId="Cabealho">
    <w:name w:val="header"/>
    <w:basedOn w:val="Normal"/>
    <w:link w:val="CabealhoChar"/>
    <w:rsid w:val="00AA38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A383B"/>
  </w:style>
  <w:style w:type="paragraph" w:styleId="Rodap">
    <w:name w:val="footer"/>
    <w:basedOn w:val="Normal"/>
    <w:link w:val="RodapChar"/>
    <w:rsid w:val="00AA3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A383B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A383B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AA383B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A383B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A383B"/>
    <w:rPr>
      <w:rFonts w:ascii="Times New Roman" w:eastAsia="Times New Roman" w:hAnsi="Times New Roman" w:cs="Times New Roman"/>
      <w:szCs w:val="20"/>
    </w:rPr>
  </w:style>
  <w:style w:type="paragraph" w:customStyle="1" w:styleId="Contedodatabela">
    <w:name w:val="Conteúdo da tabela"/>
    <w:basedOn w:val="Normal"/>
    <w:rsid w:val="00AA383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p.ufpel.edu.br/l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2015-04-29T15:08:00Z</dcterms:created>
  <dcterms:modified xsi:type="dcterms:W3CDTF">2015-04-29T23:17:00Z</dcterms:modified>
</cp:coreProperties>
</file>