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C5FE" w14:textId="5D1B262C" w:rsidR="00083DE7" w:rsidRDefault="00B45816" w:rsidP="00B45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816">
        <w:rPr>
          <w:rFonts w:ascii="Times New Roman" w:hAnsi="Times New Roman" w:cs="Times New Roman"/>
          <w:b/>
          <w:sz w:val="28"/>
          <w:szCs w:val="24"/>
        </w:rPr>
        <w:t>Lula (comercial 30seg. - TV) “Propostas para gerar empregos” (14.out.2022)</w:t>
      </w:r>
    </w:p>
    <w:p w14:paraId="5B07C5FF" w14:textId="77777777" w:rsidR="00B45816" w:rsidRDefault="002B78B7" w:rsidP="00B45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[Lula] Meus amigos e minhas amigas, eu já senti na pele a angústia de estar desempregado. Eu sei o que você está passando e garanto duas coisas: o meu governo vai investir para gerar empregos e garantir um salário mínimo forte. E também vamos gerar crédito com juros baixos para pequenos e médios empreendedores. Foi assim que geramos 22 milhões de empregos no Brasil. Agora, vamos fazer melhor.</w:t>
      </w:r>
    </w:p>
    <w:p w14:paraId="5B07C600" w14:textId="77777777" w:rsidR="002B78B7" w:rsidRPr="002B78B7" w:rsidRDefault="002B78B7" w:rsidP="00B458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8B7" w:rsidRPr="002B7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083DE7"/>
    <w:rsid w:val="00164127"/>
    <w:rsid w:val="00207FB4"/>
    <w:rsid w:val="002B78B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5C679F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9C0332"/>
    <w:rsid w:val="009C4F3C"/>
    <w:rsid w:val="009E0165"/>
    <w:rsid w:val="00AD546B"/>
    <w:rsid w:val="00AD73BB"/>
    <w:rsid w:val="00B43F7F"/>
    <w:rsid w:val="00B45816"/>
    <w:rsid w:val="00CF7DB0"/>
    <w:rsid w:val="00D06796"/>
    <w:rsid w:val="00D07248"/>
    <w:rsid w:val="00D478D4"/>
    <w:rsid w:val="00E03041"/>
    <w:rsid w:val="00E06899"/>
    <w:rsid w:val="00E3040C"/>
    <w:rsid w:val="00E35E2A"/>
    <w:rsid w:val="00E87188"/>
    <w:rsid w:val="00E90DD9"/>
    <w:rsid w:val="00EF0E2C"/>
    <w:rsid w:val="00F5753A"/>
    <w:rsid w:val="00F6175C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C5FE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394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2022-10-31T19:19:00Z</dcterms:created>
  <dcterms:modified xsi:type="dcterms:W3CDTF">2023-09-28T02:15:00Z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7647ca5e4735143afa8bb09bd3210abbf3f517b2db1e6d24f9cb64e1f7c74fb5</vt:lpwstr>
  </property>
</Properties>
</file>