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spacing w:lineRule="auto" w:line="360" w:before="0" w:after="113"/>
        <w:jc w:val="center"/>
        <w:rPr>
          <w:lang w:val="pt-BR" w:eastAsia="zh-CN" w:bidi="hi-IN"/>
        </w:rPr>
      </w:pPr>
      <w:r>
        <w:rPr>
          <w:b/>
          <w:bCs/>
          <w:color w:val="auto"/>
          <w:sz w:val="24"/>
          <w:szCs w:val="24"/>
          <w:u w:val="single"/>
          <w:lang w:val="pt-BR" w:eastAsia="zh-CN" w:bidi="hi-IN"/>
        </w:rPr>
        <w:t>TRANSCRIÇÃO: Luz Para Todos iluminou a vida no sertão (Lula)</w:t>
      </w:r>
    </w:p>
    <w:p>
      <w:pPr>
        <w:pStyle w:val="LOnormal"/>
        <w:spacing w:lineRule="auto" w:line="360" w:before="0" w:after="113"/>
        <w:jc w:val="center"/>
        <w:rPr>
          <w:rFonts w:ascii="Arial" w:hAnsi="Arial"/>
          <w:b/>
          <w:b/>
          <w:bCs/>
          <w:sz w:val="24"/>
          <w:szCs w:val="24"/>
          <w:u w:val="single"/>
          <w:lang w:val="pt-BR" w:eastAsia="zh-CN" w:bidi="hi-IN"/>
        </w:rPr>
      </w:pPr>
      <w:r>
        <w:rPr>
          <w:b/>
          <w:bCs/>
          <w:sz w:val="24"/>
          <w:szCs w:val="24"/>
          <w:u w:val="single"/>
          <w:lang w:val="pt-BR" w:eastAsia="zh-CN" w:bidi="hi-IN"/>
        </w:rPr>
      </w:r>
    </w:p>
    <w:p>
      <w:pPr>
        <w:pStyle w:val="LOnormal"/>
        <w:spacing w:lineRule="auto" w:line="360" w:before="0" w:after="113"/>
        <w:jc w:val="both"/>
        <w:rPr>
          <w:lang w:val="pt-BR" w:eastAsia="zh-CN" w:bidi="hi-IN"/>
        </w:rPr>
      </w:pPr>
      <w:r>
        <w:rPr>
          <w:lang w:val="pt-BR" w:eastAsia="zh-CN" w:bidi="hi-IN"/>
        </w:rPr>
        <w:tab/>
      </w:r>
      <w:r>
        <w:rPr>
          <w:sz w:val="24"/>
          <w:szCs w:val="24"/>
          <w:lang w:val="pt-BR" w:eastAsia="zh-CN" w:bidi="hi-IN"/>
        </w:rPr>
        <w:t>LULA:</w:t>
      </w:r>
    </w:p>
    <w:p>
      <w:pPr>
        <w:pStyle w:val="LOnormal"/>
        <w:spacing w:lineRule="auto" w:line="360" w:before="0" w:after="113"/>
        <w:jc w:val="both"/>
        <w:rPr>
          <w:sz w:val="24"/>
          <w:szCs w:val="24"/>
        </w:rPr>
      </w:pPr>
      <w:r>
        <w:rPr>
          <w:sz w:val="24"/>
          <w:szCs w:val="24"/>
          <w:lang w:val="pt-BR" w:eastAsia="zh-CN" w:bidi="hi-IN"/>
        </w:rPr>
        <w:tab/>
        <w:t>Eu lembro que as pessoas não sabiam nem o que era candeeiro. E eu lembro a alegria quando eu chegava numa casa; às vezes, tinha três, quatro crianças fazendo lição em cima de um caixote de cebola, sabe, com uma vela, aquela fumaça preta do querosene saindo da lamparina na cara das crianças. E eu lembro que eu pegava a mão da mulher, levava na tomada: quando acendia a luz, era como se ela tivesse saído do século XVIII pro século XXI. Eu lembro de mulher que dizia, assim, pra mim: “é a primeira vez que eu vejo o meu filho dormir”. Porque com o candeeiro cê não via as crianças dormir. As mulheres tentava costurar uma camisa à noite com um candeeiro, colocar um botão numa roupa e não era possível.</w:t>
      </w:r>
    </w:p>
    <w:p>
      <w:pPr>
        <w:pStyle w:val="Normal"/>
        <w:spacing w:lineRule="auto" w:line="360" w:before="0" w:after="113"/>
        <w:jc w:val="both"/>
        <w:rPr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>JINGLE DO LULA:</w:t>
      </w:r>
    </w:p>
    <w:p>
      <w:pPr>
        <w:pStyle w:val="Normal"/>
        <w:spacing w:lineRule="auto" w:line="360" w:before="0" w:after="113"/>
        <w:jc w:val="both"/>
        <w:rPr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>Sem medo de ser feliz, quero ver chegar… Lula lá!</w:t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389</TotalTime>
  <Application>LibreOffice/7.3.3.2$Windows_X86_64 LibreOffice_project/d1d0ea68f081ee2800a922cac8f79445e4603348</Application>
  <AppVersion>15.0000</AppVersion>
  <Pages>1</Pages>
  <Words>156</Words>
  <Characters>680</Characters>
  <CharactersWithSpaces>835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2022-10-06T12:50:50Z</dcterms:modified>
  <cp:revision>168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