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[João Gil]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Fala galera! Nós somos os Gilsons e a gente tá aqui pra lembrar todo mundo a importância do voto.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importância de votar agora no primeiro turno, pra a gente conseguir já, se livrar de tudo o que tá de ruim aí, tudo o que tá mal, acabar com essa agressividade, acabar com essa maluquice toda.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[José Gil]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Mais amor, mais generosidade, mais empatia e é nesse lugar onde a gente encontra isso, é o lugar que a gente acredita. Então vamo nessa, votar certo, (os três falam juntos) </w:t>
      </w:r>
      <w:r w:rsidDel="00000000" w:rsidR="00000000" w:rsidRPr="00000000">
        <w:rPr>
          <w:i w:val="1"/>
          <w:rtl w:val="0"/>
        </w:rPr>
        <w:t xml:space="preserve">issaê,</w:t>
      </w:r>
      <w:r w:rsidDel="00000000" w:rsidR="00000000" w:rsidRPr="00000000">
        <w:rPr>
          <w:rtl w:val="0"/>
        </w:rPr>
        <w:t xml:space="preserve"> dois de outubro [Francisco gil] todo mundo fazendo o L.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[João Gil]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Vamos voltar a ser feliz.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[Gilsons]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Olê, Olê, Olê, Olá, Lula! Lula!</w:t>
      </w:r>
    </w:p>
    <w:p w:rsidR="00000000" w:rsidDel="00000000" w:rsidP="00000000" w:rsidRDefault="00000000" w:rsidRPr="00000000" w14:paraId="0000000A">
      <w:pPr>
        <w:spacing w:line="331.2" w:lineRule="auto"/>
        <w:rPr/>
      </w:pPr>
      <w:r w:rsidDel="00000000" w:rsidR="00000000" w:rsidRPr="00000000">
        <w:rPr>
          <w:rtl w:val="0"/>
        </w:rPr>
        <w:t xml:space="preserve">[Narradora]</w:t>
      </w:r>
    </w:p>
    <w:p w:rsidR="00000000" w:rsidDel="00000000" w:rsidP="00000000" w:rsidRDefault="00000000" w:rsidRPr="00000000" w14:paraId="0000000B">
      <w:pPr>
        <w:spacing w:line="331.2" w:lineRule="auto"/>
        <w:rPr/>
      </w:pPr>
      <w:r w:rsidDel="00000000" w:rsidR="00000000" w:rsidRPr="00000000">
        <w:rPr>
          <w:rtl w:val="0"/>
        </w:rPr>
        <w:t xml:space="preserve">Lula presidente, o Brasil da esperança!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