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Músuca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á todo mundo lulando, vem cá lular você também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(tá todo mundo lulando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á todo mundo lulando, vem cá lular você também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(Vem, vem, vem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(tá todo mundo lulando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á todo mundo lulando, vem cá lular você também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(lulando, lulando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á todo mundo lulando, vem cá lular, vem, vem cá lular, vem, vem, todo mundo lulando, vem, vem, todo mundo lulando, vem, todo mundo lulando ve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(vem, vem, vem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