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1F" w:rsidRDefault="00CC231F" w:rsidP="00CC231F">
      <w:pPr>
        <w:jc w:val="center"/>
        <w:rPr>
          <w:rFonts w:ascii="Arial" w:hAnsi="Arial" w:cs="Arial"/>
          <w:b/>
          <w:sz w:val="24"/>
          <w:szCs w:val="24"/>
        </w:rPr>
      </w:pPr>
      <w:r w:rsidRPr="008C072B">
        <w:rPr>
          <w:rFonts w:ascii="Arial" w:hAnsi="Arial" w:cs="Arial"/>
          <w:b/>
          <w:sz w:val="24"/>
          <w:szCs w:val="24"/>
        </w:rPr>
        <w:t xml:space="preserve">ORIENTAÇÕES PARA OS ALUNOS </w:t>
      </w:r>
      <w:r>
        <w:rPr>
          <w:rFonts w:ascii="Arial" w:hAnsi="Arial" w:cs="Arial"/>
          <w:b/>
          <w:sz w:val="24"/>
          <w:szCs w:val="24"/>
        </w:rPr>
        <w:t>QUE PRETENDEM REALIZAR ESTÁGIOS EXTRACURRICULAR OU CURRICULAR PRO</w:t>
      </w:r>
      <w:r w:rsidRPr="008C072B">
        <w:rPr>
          <w:rFonts w:ascii="Arial" w:hAnsi="Arial" w:cs="Arial"/>
          <w:b/>
          <w:sz w:val="24"/>
          <w:szCs w:val="24"/>
        </w:rPr>
        <w:t>FISSIONALIZANTE</w:t>
      </w:r>
    </w:p>
    <w:p w:rsidR="00CC231F" w:rsidRDefault="00CC231F" w:rsidP="00CC231F">
      <w:pPr>
        <w:jc w:val="center"/>
        <w:rPr>
          <w:rFonts w:ascii="Arial" w:hAnsi="Arial" w:cs="Arial"/>
          <w:b/>
          <w:sz w:val="24"/>
          <w:szCs w:val="24"/>
        </w:rPr>
      </w:pPr>
    </w:p>
    <w:p w:rsidR="00CC231F" w:rsidRPr="00B4353A" w:rsidRDefault="00CC231F" w:rsidP="00CC231F">
      <w:pPr>
        <w:jc w:val="both"/>
        <w:rPr>
          <w:rFonts w:ascii="Arial" w:hAnsi="Arial" w:cs="Arial"/>
          <w:sz w:val="24"/>
          <w:szCs w:val="24"/>
        </w:rPr>
      </w:pPr>
      <w:r w:rsidRPr="00B4353A">
        <w:rPr>
          <w:rFonts w:ascii="Arial" w:hAnsi="Arial" w:cs="Arial"/>
          <w:sz w:val="24"/>
          <w:szCs w:val="24"/>
        </w:rPr>
        <w:t>A seguir apresentaremos um passo a passo que o aluno deverá fazer:</w:t>
      </w:r>
    </w:p>
    <w:p w:rsidR="00CC231F" w:rsidRPr="00B4353A" w:rsidRDefault="00CC231F" w:rsidP="001C50A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4353A">
        <w:rPr>
          <w:rFonts w:ascii="Arial" w:hAnsi="Arial" w:cs="Arial"/>
          <w:sz w:val="24"/>
          <w:szCs w:val="24"/>
        </w:rPr>
        <w:t xml:space="preserve">O aluno deve baixar o arquivo </w:t>
      </w:r>
      <w:r w:rsidRPr="00532B40">
        <w:rPr>
          <w:rFonts w:ascii="Arial" w:hAnsi="Arial" w:cs="Arial"/>
          <w:b/>
          <w:sz w:val="24"/>
          <w:szCs w:val="24"/>
        </w:rPr>
        <w:t>Proposta de Estágio</w:t>
      </w:r>
      <w:r w:rsidRPr="00B4353A">
        <w:rPr>
          <w:rFonts w:ascii="Arial" w:hAnsi="Arial" w:cs="Arial"/>
          <w:sz w:val="24"/>
          <w:szCs w:val="24"/>
        </w:rPr>
        <w:t xml:space="preserve"> referente ao estágio que vai realizar (extracurricular ou curricular profissionalizante) e preenchê-l</w:t>
      </w:r>
      <w:r w:rsidR="00571E73">
        <w:rPr>
          <w:rFonts w:ascii="Arial" w:hAnsi="Arial" w:cs="Arial"/>
          <w:sz w:val="24"/>
          <w:szCs w:val="24"/>
        </w:rPr>
        <w:t>o e encaminhá-lo para o email do presidente d</w:t>
      </w:r>
      <w:r w:rsidRPr="00B4353A">
        <w:rPr>
          <w:rFonts w:ascii="Arial" w:hAnsi="Arial" w:cs="Arial"/>
          <w:sz w:val="24"/>
          <w:szCs w:val="24"/>
        </w:rPr>
        <w:t>a comissão. Em um prazo máximo de 3 dias</w:t>
      </w:r>
      <w:r w:rsidR="00270D92">
        <w:rPr>
          <w:rFonts w:ascii="Arial" w:hAnsi="Arial" w:cs="Arial"/>
          <w:sz w:val="24"/>
          <w:szCs w:val="24"/>
        </w:rPr>
        <w:t xml:space="preserve"> úteis</w:t>
      </w:r>
      <w:r w:rsidRPr="00B4353A">
        <w:rPr>
          <w:rFonts w:ascii="Arial" w:hAnsi="Arial" w:cs="Arial"/>
          <w:sz w:val="24"/>
          <w:szCs w:val="24"/>
        </w:rPr>
        <w:t>, a comissão irá avaliar a proposta e responder ao email com o resultado da avaliação e se for necessário, recomendar possíveis correções. A Comissão levará em conta na área de atuação as atividades que serão desenvolvidas, verificando a participação efetiva do estagiário e que estas sejam condizentes com as atividades profissionalizantes de um Engenheiro Civil. Após a pro</w:t>
      </w:r>
      <w:r w:rsidR="00CE70C7">
        <w:rPr>
          <w:rFonts w:ascii="Arial" w:hAnsi="Arial" w:cs="Arial"/>
          <w:sz w:val="24"/>
          <w:szCs w:val="24"/>
        </w:rPr>
        <w:t xml:space="preserve">posta ser aprovada, entregar para o presidente da comissão </w:t>
      </w:r>
      <w:r w:rsidRPr="00B4353A">
        <w:rPr>
          <w:rFonts w:ascii="Arial" w:hAnsi="Arial" w:cs="Arial"/>
          <w:sz w:val="24"/>
          <w:szCs w:val="24"/>
        </w:rPr>
        <w:t>devidamente assinada pelo estagiário</w:t>
      </w:r>
      <w:r w:rsidR="00C6534D">
        <w:rPr>
          <w:rFonts w:ascii="Arial" w:hAnsi="Arial" w:cs="Arial"/>
          <w:sz w:val="24"/>
          <w:szCs w:val="24"/>
        </w:rPr>
        <w:t>, pelo orientador</w:t>
      </w:r>
      <w:r w:rsidRPr="00B4353A">
        <w:rPr>
          <w:rFonts w:ascii="Arial" w:hAnsi="Arial" w:cs="Arial"/>
          <w:sz w:val="24"/>
          <w:szCs w:val="24"/>
        </w:rPr>
        <w:t xml:space="preserve"> (em uma via).</w:t>
      </w:r>
    </w:p>
    <w:p w:rsidR="00CC231F" w:rsidRPr="00B4353A" w:rsidRDefault="00CC231F" w:rsidP="001C50A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4353A">
        <w:rPr>
          <w:rFonts w:ascii="Arial" w:hAnsi="Arial" w:cs="Arial"/>
          <w:sz w:val="24"/>
          <w:szCs w:val="24"/>
        </w:rPr>
        <w:t xml:space="preserve">O aluno deve baixar o arquivo </w:t>
      </w:r>
      <w:r w:rsidRPr="00B4353A">
        <w:rPr>
          <w:rFonts w:ascii="Arial" w:hAnsi="Arial" w:cs="Arial"/>
          <w:b/>
          <w:sz w:val="24"/>
          <w:szCs w:val="24"/>
        </w:rPr>
        <w:t>Termo de Compromisso</w:t>
      </w:r>
      <w:r w:rsidRPr="00B4353A">
        <w:rPr>
          <w:rFonts w:ascii="Arial" w:hAnsi="Arial" w:cs="Arial"/>
          <w:color w:val="FF0000"/>
          <w:sz w:val="24"/>
          <w:szCs w:val="24"/>
        </w:rPr>
        <w:t xml:space="preserve"> </w:t>
      </w:r>
      <w:r w:rsidRPr="00B4353A">
        <w:rPr>
          <w:rFonts w:ascii="Arial" w:hAnsi="Arial" w:cs="Arial"/>
          <w:sz w:val="24"/>
          <w:szCs w:val="24"/>
        </w:rPr>
        <w:t>referente ao estágio que vai realizar (extracurricular ou curricular profissionalizante)  e preenchê-lo e encaminhá-lo para o email de um dos membros da comissão. Em um prazo máximo de 3 dias</w:t>
      </w:r>
      <w:r w:rsidR="00270D92">
        <w:rPr>
          <w:rFonts w:ascii="Arial" w:hAnsi="Arial" w:cs="Arial"/>
          <w:sz w:val="24"/>
          <w:szCs w:val="24"/>
        </w:rPr>
        <w:t xml:space="preserve"> úteis</w:t>
      </w:r>
      <w:r w:rsidRPr="00B4353A">
        <w:rPr>
          <w:rFonts w:ascii="Arial" w:hAnsi="Arial" w:cs="Arial"/>
          <w:sz w:val="24"/>
          <w:szCs w:val="24"/>
        </w:rPr>
        <w:t xml:space="preserve">, a comissão irá avaliar o termo e responder ao email. A Comissão levará em conta: </w:t>
      </w:r>
    </w:p>
    <w:p w:rsidR="00CC231F" w:rsidRPr="00B4353A" w:rsidRDefault="00CC231F" w:rsidP="001C50AB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4353A">
        <w:rPr>
          <w:rFonts w:ascii="Arial" w:hAnsi="Arial" w:cs="Arial"/>
          <w:sz w:val="24"/>
          <w:szCs w:val="24"/>
        </w:rPr>
        <w:t>cuidar para que o documento esteja devidamente preenchidas sem nenhuma lacuna;</w:t>
      </w:r>
    </w:p>
    <w:p w:rsidR="00CC231F" w:rsidRPr="00B4353A" w:rsidRDefault="00CC231F" w:rsidP="001C50AB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4353A">
        <w:rPr>
          <w:rFonts w:ascii="Arial" w:hAnsi="Arial" w:cs="Arial"/>
          <w:sz w:val="24"/>
          <w:szCs w:val="24"/>
        </w:rPr>
        <w:t>o horário definido para o estágio não pode coincidir com o horário de aula. Sendo a carga horária máxima de 30 horas semanais, portanto 6h diárias, salvo os casos nos períodos que não estão programadas aulas presenciais.</w:t>
      </w:r>
    </w:p>
    <w:p w:rsidR="0007726E" w:rsidRDefault="00CC231F" w:rsidP="0007726E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4353A">
        <w:rPr>
          <w:rFonts w:ascii="Arial" w:hAnsi="Arial" w:cs="Arial"/>
          <w:sz w:val="24"/>
          <w:szCs w:val="24"/>
        </w:rPr>
        <w:t>o aluno deve escolher um professor do curso para ser seu orientador e deverá ter na empresa concedente do estágio um supervisor, que obrigatoriamente tem que ser Engenheiro Civil ou Arquiteto;</w:t>
      </w:r>
    </w:p>
    <w:p w:rsidR="00CC231F" w:rsidRPr="0007726E" w:rsidRDefault="00CC231F" w:rsidP="0007726E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7726E">
        <w:rPr>
          <w:rFonts w:ascii="Arial" w:hAnsi="Arial" w:cs="Arial"/>
          <w:sz w:val="24"/>
          <w:szCs w:val="24"/>
        </w:rPr>
        <w:t>o número da apólice do seguro contra acidentes deve c</w:t>
      </w:r>
      <w:r w:rsidR="0007726E" w:rsidRPr="0007726E">
        <w:rPr>
          <w:rFonts w:ascii="Arial" w:hAnsi="Arial" w:cs="Arial"/>
          <w:sz w:val="24"/>
          <w:szCs w:val="24"/>
        </w:rPr>
        <w:t xml:space="preserve">onstar no termo de </w:t>
      </w:r>
      <w:r w:rsidR="0007726E" w:rsidRPr="0044045E">
        <w:rPr>
          <w:rFonts w:ascii="Arial" w:hAnsi="Arial" w:cs="Arial"/>
          <w:sz w:val="24"/>
          <w:szCs w:val="24"/>
        </w:rPr>
        <w:t>compromisso</w:t>
      </w:r>
      <w:r w:rsidR="004E5CC5">
        <w:rPr>
          <w:rFonts w:ascii="Arial" w:hAnsi="Arial" w:cs="Arial"/>
          <w:sz w:val="24"/>
          <w:szCs w:val="24"/>
        </w:rPr>
        <w:t>, bem como sua validade</w:t>
      </w:r>
      <w:r w:rsidR="0044045E" w:rsidRPr="0044045E">
        <w:rPr>
          <w:rFonts w:ascii="Arial" w:hAnsi="Arial" w:cs="Arial"/>
          <w:sz w:val="24"/>
          <w:szCs w:val="24"/>
        </w:rPr>
        <w:t xml:space="preserve">. </w:t>
      </w:r>
      <w:r w:rsidRPr="0044045E">
        <w:rPr>
          <w:rFonts w:ascii="Arial" w:hAnsi="Arial" w:cs="Arial"/>
          <w:sz w:val="24"/>
          <w:szCs w:val="24"/>
        </w:rPr>
        <w:t xml:space="preserve">O seguro </w:t>
      </w:r>
      <w:r w:rsidRPr="0007726E">
        <w:rPr>
          <w:rFonts w:ascii="Arial" w:hAnsi="Arial" w:cs="Arial"/>
          <w:sz w:val="24"/>
          <w:szCs w:val="24"/>
        </w:rPr>
        <w:t>pode ser pago pela universidade (tem que ser solicitado na secretaria do colegiado), pela empresa concedente ou pelo aluno (caso ele assim desejar). No caso do seguro subsidiado pela Universidade, o aluno deverá aguardar os prazos cabíveis.</w:t>
      </w:r>
    </w:p>
    <w:p w:rsidR="00CC231F" w:rsidRPr="001C50AB" w:rsidRDefault="00CC231F" w:rsidP="001C50A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4353A">
        <w:rPr>
          <w:rFonts w:ascii="Arial" w:hAnsi="Arial" w:cs="Arial"/>
          <w:sz w:val="24"/>
          <w:szCs w:val="24"/>
        </w:rPr>
        <w:t xml:space="preserve">Após aprovado, o termo deve ser impresso em três vias originais, devidamente preenchido e assinado pelo estagiário e pelo representante da empresa concedente do estágio (deve constar carimbo). O último passo é a assinatura do </w:t>
      </w:r>
      <w:r w:rsidR="006067C5">
        <w:rPr>
          <w:rFonts w:ascii="Arial" w:hAnsi="Arial" w:cs="Arial"/>
          <w:sz w:val="24"/>
          <w:szCs w:val="24"/>
        </w:rPr>
        <w:t>Coordenador do Curso</w:t>
      </w:r>
      <w:r w:rsidR="00EE683D">
        <w:rPr>
          <w:rFonts w:ascii="Arial" w:hAnsi="Arial" w:cs="Arial"/>
          <w:sz w:val="24"/>
          <w:szCs w:val="24"/>
        </w:rPr>
        <w:t>. A</w:t>
      </w:r>
      <w:r w:rsidR="00D64EF0">
        <w:rPr>
          <w:rFonts w:ascii="Arial" w:hAnsi="Arial" w:cs="Arial"/>
          <w:sz w:val="24"/>
          <w:szCs w:val="24"/>
        </w:rPr>
        <w:t>ssim o documento pode</w:t>
      </w:r>
      <w:r w:rsidRPr="00B4353A">
        <w:rPr>
          <w:rFonts w:ascii="Arial" w:hAnsi="Arial" w:cs="Arial"/>
          <w:sz w:val="24"/>
          <w:szCs w:val="24"/>
        </w:rPr>
        <w:t xml:space="preserve"> ser </w:t>
      </w:r>
      <w:r w:rsidR="00CE70C7">
        <w:rPr>
          <w:rFonts w:ascii="Arial" w:hAnsi="Arial" w:cs="Arial"/>
          <w:sz w:val="24"/>
          <w:szCs w:val="24"/>
        </w:rPr>
        <w:t xml:space="preserve">entregue. </w:t>
      </w:r>
      <w:r w:rsidRPr="001C50AB">
        <w:rPr>
          <w:rFonts w:ascii="Arial" w:hAnsi="Arial" w:cs="Arial"/>
          <w:sz w:val="24"/>
          <w:szCs w:val="24"/>
        </w:rPr>
        <w:t xml:space="preserve">Todas as </w:t>
      </w:r>
      <w:r w:rsidRPr="001C50AB">
        <w:rPr>
          <w:rFonts w:ascii="Arial" w:hAnsi="Arial" w:cs="Arial"/>
          <w:sz w:val="24"/>
          <w:szCs w:val="24"/>
        </w:rPr>
        <w:lastRenderedPageBreak/>
        <w:t xml:space="preserve">páginas, menos a da assinatura, devem ser rubricadas pelas três pessoas citadas anteriormente. O termo não é assinado pelo orientador do estágio e nem pelo supervisor da empresa. </w:t>
      </w:r>
    </w:p>
    <w:p w:rsidR="00CE70C7" w:rsidRDefault="00CC231F" w:rsidP="001C50A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E70C7">
        <w:rPr>
          <w:rFonts w:ascii="Arial" w:hAnsi="Arial" w:cs="Arial"/>
          <w:sz w:val="24"/>
          <w:szCs w:val="24"/>
        </w:rPr>
        <w:t xml:space="preserve">O aluno só poderá iniciar o estágio no dia em que o Termo de Compromisso tiver sido entregue </w:t>
      </w:r>
      <w:r w:rsidR="00CE70C7" w:rsidRPr="00CE70C7">
        <w:rPr>
          <w:rFonts w:ascii="Arial" w:hAnsi="Arial" w:cs="Arial"/>
          <w:sz w:val="24"/>
          <w:szCs w:val="24"/>
        </w:rPr>
        <w:t>para</w:t>
      </w:r>
      <w:r w:rsidRPr="00CE70C7">
        <w:rPr>
          <w:rFonts w:ascii="Arial" w:hAnsi="Arial" w:cs="Arial"/>
          <w:sz w:val="24"/>
          <w:szCs w:val="24"/>
        </w:rPr>
        <w:t xml:space="preserve"> a Comissão dos Estágios</w:t>
      </w:r>
      <w:r w:rsidR="00CE70C7" w:rsidRPr="00CE70C7">
        <w:rPr>
          <w:rFonts w:ascii="Arial" w:hAnsi="Arial" w:cs="Arial"/>
          <w:sz w:val="24"/>
          <w:szCs w:val="24"/>
        </w:rPr>
        <w:t>.</w:t>
      </w:r>
    </w:p>
    <w:p w:rsidR="00CC231F" w:rsidRPr="00CE70C7" w:rsidRDefault="00CE70C7" w:rsidP="001C50A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Sempre que o </w:t>
      </w:r>
      <w:r w:rsidR="00CC231F" w:rsidRPr="00CE70C7">
        <w:rPr>
          <w:rFonts w:ascii="Arial" w:hAnsi="Arial" w:cs="Arial"/>
          <w:sz w:val="24"/>
          <w:szCs w:val="24"/>
        </w:rPr>
        <w:t xml:space="preserve">aluno encerrar o estágio antes da data prevista no Termo de Compromisso, este deverá entregar </w:t>
      </w:r>
      <w:r>
        <w:rPr>
          <w:rFonts w:ascii="Arial" w:hAnsi="Arial" w:cs="Arial"/>
          <w:sz w:val="24"/>
          <w:szCs w:val="24"/>
        </w:rPr>
        <w:t xml:space="preserve">para a comissão um </w:t>
      </w:r>
      <w:r w:rsidR="00CC231F" w:rsidRPr="00CE70C7">
        <w:rPr>
          <w:rFonts w:ascii="Arial" w:hAnsi="Arial" w:cs="Arial"/>
          <w:b/>
          <w:sz w:val="24"/>
          <w:szCs w:val="24"/>
        </w:rPr>
        <w:t>Termo de Rescisão do Estágio</w:t>
      </w:r>
      <w:r w:rsidR="00CC231F" w:rsidRPr="00CE70C7">
        <w:rPr>
          <w:rFonts w:ascii="Arial" w:hAnsi="Arial" w:cs="Arial"/>
          <w:sz w:val="24"/>
          <w:szCs w:val="24"/>
        </w:rPr>
        <w:t xml:space="preserve"> no prazo máximo de um mês, sob pena de per</w:t>
      </w:r>
      <w:r w:rsidR="00847817" w:rsidRPr="00CE70C7">
        <w:rPr>
          <w:rFonts w:ascii="Arial" w:hAnsi="Arial" w:cs="Arial"/>
          <w:sz w:val="24"/>
          <w:szCs w:val="24"/>
        </w:rPr>
        <w:t xml:space="preserve">der a carga horária de estágio. O fornecimento deste termo é de responsabilidade da empresa concedente. </w:t>
      </w:r>
    </w:p>
    <w:p w:rsidR="00CC231F" w:rsidRPr="00B4353A" w:rsidRDefault="00CC231F" w:rsidP="001C50A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4353A">
        <w:rPr>
          <w:rFonts w:ascii="Arial" w:hAnsi="Arial" w:cs="Arial"/>
          <w:sz w:val="24"/>
          <w:szCs w:val="24"/>
        </w:rPr>
        <w:t>O Estágio Curricular Profissionalizante pode ou não ser remunerado. Já o Estágio Extracurricular é obrigado por lei que seja remunerado.</w:t>
      </w:r>
    </w:p>
    <w:p w:rsidR="00CC231F" w:rsidRPr="00B4353A" w:rsidRDefault="00CC231F" w:rsidP="001C50A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4353A">
        <w:rPr>
          <w:rFonts w:ascii="Arial" w:hAnsi="Arial" w:cs="Arial"/>
          <w:sz w:val="24"/>
          <w:szCs w:val="24"/>
        </w:rPr>
        <w:t>No caso da empresa ter interesse em prorrogar o estágio do aluno além da data do termo de compromi</w:t>
      </w:r>
      <w:r w:rsidR="00676D3A">
        <w:rPr>
          <w:rFonts w:ascii="Arial" w:hAnsi="Arial" w:cs="Arial"/>
          <w:sz w:val="24"/>
          <w:szCs w:val="24"/>
        </w:rPr>
        <w:t xml:space="preserve">sso, existe disponível no site um modelo de </w:t>
      </w:r>
      <w:r w:rsidR="00676D3A" w:rsidRPr="00676D3A">
        <w:rPr>
          <w:rFonts w:ascii="Arial" w:hAnsi="Arial" w:cs="Arial"/>
          <w:b/>
          <w:sz w:val="24"/>
          <w:szCs w:val="24"/>
        </w:rPr>
        <w:t>Termo Aditivo</w:t>
      </w:r>
      <w:r w:rsidR="00676D3A">
        <w:rPr>
          <w:rFonts w:ascii="Arial" w:hAnsi="Arial" w:cs="Arial"/>
          <w:sz w:val="24"/>
          <w:szCs w:val="24"/>
        </w:rPr>
        <w:t>.</w:t>
      </w:r>
      <w:r w:rsidRPr="00B4353A">
        <w:rPr>
          <w:rFonts w:ascii="Arial" w:hAnsi="Arial" w:cs="Arial"/>
          <w:sz w:val="24"/>
          <w:szCs w:val="24"/>
        </w:rPr>
        <w:t xml:space="preserve"> O aluno deve estar atento para não entregar o termo aditivo atrasado, pois não será assinado com data retroativa.</w:t>
      </w:r>
      <w:r w:rsidR="00902ADD">
        <w:rPr>
          <w:rFonts w:ascii="Arial" w:hAnsi="Arial" w:cs="Arial"/>
          <w:sz w:val="24"/>
          <w:szCs w:val="24"/>
        </w:rPr>
        <w:t xml:space="preserve"> </w:t>
      </w:r>
    </w:p>
    <w:p w:rsidR="00CC231F" w:rsidRPr="001C50AB" w:rsidRDefault="00CC231F" w:rsidP="001C50A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4353A">
        <w:rPr>
          <w:rFonts w:ascii="Arial" w:hAnsi="Arial" w:cs="Arial"/>
          <w:sz w:val="24"/>
          <w:szCs w:val="24"/>
        </w:rPr>
        <w:t xml:space="preserve">Só poderão realizar o Estágio Curricular Profissionalizante, os alunos que estiverem no oitavo semestre, sem nenhuma disciplina pendente dos outros </w:t>
      </w:r>
      <w:r w:rsidRPr="001C50AB">
        <w:rPr>
          <w:rFonts w:ascii="Arial" w:hAnsi="Arial" w:cs="Arial"/>
          <w:sz w:val="24"/>
          <w:szCs w:val="24"/>
        </w:rPr>
        <w:t>semestres.</w:t>
      </w:r>
    </w:p>
    <w:p w:rsidR="00CC231F" w:rsidRPr="001C50AB" w:rsidRDefault="00CC231F" w:rsidP="001C50A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C50AB">
        <w:rPr>
          <w:rFonts w:ascii="Arial" w:hAnsi="Arial" w:cs="Arial"/>
          <w:sz w:val="24"/>
          <w:szCs w:val="24"/>
        </w:rPr>
        <w:t>No caso do estágio extracurricular abranger mais de um semestre, a cada início de semestre o aluno deverá preencher entregar na secretaria do colegiado do curso em três vias, um</w:t>
      </w:r>
      <w:r w:rsidR="00D54664">
        <w:rPr>
          <w:rFonts w:ascii="Arial" w:hAnsi="Arial" w:cs="Arial"/>
          <w:sz w:val="24"/>
          <w:szCs w:val="24"/>
        </w:rPr>
        <w:t xml:space="preserve"> </w:t>
      </w:r>
      <w:r w:rsidR="00D54664" w:rsidRPr="00D54664">
        <w:rPr>
          <w:rFonts w:ascii="Arial" w:hAnsi="Arial" w:cs="Arial"/>
          <w:b/>
          <w:sz w:val="24"/>
          <w:szCs w:val="24"/>
        </w:rPr>
        <w:t>Termo de Retificação</w:t>
      </w:r>
      <w:r w:rsidR="00D54664">
        <w:rPr>
          <w:rFonts w:ascii="Arial" w:hAnsi="Arial" w:cs="Arial"/>
          <w:sz w:val="24"/>
          <w:szCs w:val="24"/>
        </w:rPr>
        <w:t xml:space="preserve"> di</w:t>
      </w:r>
      <w:r w:rsidR="00796A8A">
        <w:rPr>
          <w:rFonts w:ascii="Arial" w:hAnsi="Arial" w:cs="Arial"/>
          <w:sz w:val="24"/>
          <w:szCs w:val="24"/>
        </w:rPr>
        <w:t>s</w:t>
      </w:r>
      <w:r w:rsidR="00D54664">
        <w:rPr>
          <w:rFonts w:ascii="Arial" w:hAnsi="Arial" w:cs="Arial"/>
          <w:sz w:val="24"/>
          <w:szCs w:val="24"/>
        </w:rPr>
        <w:t>ponível no site.</w:t>
      </w:r>
    </w:p>
    <w:p w:rsidR="0007726E" w:rsidRDefault="00CE70C7" w:rsidP="0007726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153C5">
        <w:rPr>
          <w:rFonts w:ascii="Arial" w:hAnsi="Arial" w:cs="Arial"/>
          <w:sz w:val="24"/>
          <w:szCs w:val="24"/>
        </w:rPr>
        <w:t>Caso o termo de compromisso</w:t>
      </w:r>
      <w:r w:rsidR="0007726E">
        <w:rPr>
          <w:rFonts w:ascii="Arial" w:hAnsi="Arial" w:cs="Arial"/>
          <w:sz w:val="24"/>
          <w:szCs w:val="24"/>
        </w:rPr>
        <w:t xml:space="preserve"> ou termo aditivo</w:t>
      </w:r>
      <w:r w:rsidR="001153C5">
        <w:rPr>
          <w:rFonts w:ascii="Arial" w:hAnsi="Arial" w:cs="Arial"/>
          <w:sz w:val="24"/>
          <w:szCs w:val="24"/>
        </w:rPr>
        <w:t xml:space="preserve"> </w:t>
      </w:r>
      <w:r w:rsidR="00D55DD2">
        <w:rPr>
          <w:rFonts w:ascii="Arial" w:hAnsi="Arial" w:cs="Arial"/>
          <w:sz w:val="24"/>
          <w:szCs w:val="24"/>
        </w:rPr>
        <w:t>utilizado</w:t>
      </w:r>
      <w:r w:rsidR="001153C5">
        <w:rPr>
          <w:rFonts w:ascii="Arial" w:hAnsi="Arial" w:cs="Arial"/>
          <w:sz w:val="24"/>
          <w:szCs w:val="24"/>
        </w:rPr>
        <w:t xml:space="preserve"> não </w:t>
      </w:r>
      <w:r w:rsidR="0007726E">
        <w:rPr>
          <w:rFonts w:ascii="Arial" w:hAnsi="Arial" w:cs="Arial"/>
          <w:sz w:val="24"/>
          <w:szCs w:val="24"/>
        </w:rPr>
        <w:t>seja</w:t>
      </w:r>
      <w:r w:rsidR="001153C5">
        <w:rPr>
          <w:rFonts w:ascii="Arial" w:hAnsi="Arial" w:cs="Arial"/>
          <w:sz w:val="24"/>
          <w:szCs w:val="24"/>
        </w:rPr>
        <w:t xml:space="preserve"> no modelo do curso,  a empresa exigir um comprovante de matrícula </w:t>
      </w:r>
      <w:r w:rsidR="00E86E94">
        <w:rPr>
          <w:rFonts w:ascii="Arial" w:hAnsi="Arial" w:cs="Arial"/>
          <w:sz w:val="24"/>
          <w:szCs w:val="24"/>
        </w:rPr>
        <w:t xml:space="preserve">(como no caso do CIEE) </w:t>
      </w:r>
      <w:r w:rsidR="001153C5">
        <w:rPr>
          <w:rFonts w:ascii="Arial" w:hAnsi="Arial" w:cs="Arial"/>
          <w:sz w:val="24"/>
          <w:szCs w:val="24"/>
        </w:rPr>
        <w:t xml:space="preserve">e o </w:t>
      </w:r>
      <w:r w:rsidR="0007726E">
        <w:rPr>
          <w:rFonts w:ascii="Arial" w:hAnsi="Arial" w:cs="Arial"/>
          <w:sz w:val="24"/>
          <w:szCs w:val="24"/>
        </w:rPr>
        <w:t>curso</w:t>
      </w:r>
      <w:r w:rsidR="001153C5">
        <w:rPr>
          <w:rFonts w:ascii="Arial" w:hAnsi="Arial" w:cs="Arial"/>
          <w:sz w:val="24"/>
          <w:szCs w:val="24"/>
        </w:rPr>
        <w:t xml:space="preserve"> es</w:t>
      </w:r>
      <w:r w:rsidR="0007726E">
        <w:rPr>
          <w:rFonts w:ascii="Arial" w:hAnsi="Arial" w:cs="Arial"/>
          <w:sz w:val="24"/>
          <w:szCs w:val="24"/>
        </w:rPr>
        <w:t>tiver no período de férias da Universidade, o aluno deve</w:t>
      </w:r>
      <w:r w:rsidR="001153C5">
        <w:rPr>
          <w:rFonts w:ascii="Arial" w:hAnsi="Arial" w:cs="Arial"/>
          <w:sz w:val="24"/>
          <w:szCs w:val="24"/>
        </w:rPr>
        <w:t xml:space="preserve"> pedir na secretaria </w:t>
      </w:r>
      <w:r w:rsidR="0007726E">
        <w:rPr>
          <w:rFonts w:ascii="Arial" w:hAnsi="Arial" w:cs="Arial"/>
          <w:sz w:val="24"/>
          <w:szCs w:val="24"/>
        </w:rPr>
        <w:t xml:space="preserve">do Colegiado </w:t>
      </w:r>
      <w:r w:rsidR="001153C5">
        <w:rPr>
          <w:rFonts w:ascii="Arial" w:hAnsi="Arial" w:cs="Arial"/>
          <w:sz w:val="24"/>
          <w:szCs w:val="24"/>
        </w:rPr>
        <w:t>u</w:t>
      </w:r>
      <w:r w:rsidR="0007726E">
        <w:rPr>
          <w:rFonts w:ascii="Arial" w:hAnsi="Arial" w:cs="Arial"/>
          <w:sz w:val="24"/>
          <w:szCs w:val="24"/>
        </w:rPr>
        <w:t>m comprovante de vínculo com o curso,</w:t>
      </w:r>
      <w:r w:rsidR="00D55DD2">
        <w:rPr>
          <w:rFonts w:ascii="Arial" w:hAnsi="Arial" w:cs="Arial"/>
          <w:sz w:val="24"/>
          <w:szCs w:val="24"/>
        </w:rPr>
        <w:t xml:space="preserve"> pois o termo não será assinado com data retroativa.</w:t>
      </w:r>
    </w:p>
    <w:p w:rsidR="005E0949" w:rsidRPr="005E0949" w:rsidRDefault="00EF71B5" w:rsidP="005E0949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C50AB">
        <w:rPr>
          <w:rFonts w:ascii="Arial" w:hAnsi="Arial" w:cs="Arial"/>
          <w:sz w:val="24"/>
          <w:szCs w:val="24"/>
        </w:rPr>
        <w:t>Sempre</w:t>
      </w:r>
      <w:r>
        <w:rPr>
          <w:rFonts w:ascii="Arial" w:hAnsi="Arial" w:cs="Arial"/>
          <w:sz w:val="24"/>
          <w:szCs w:val="24"/>
        </w:rPr>
        <w:t xml:space="preserve"> que o aluno encerrar o estágio, </w:t>
      </w:r>
      <w:r w:rsidRPr="001C50AB">
        <w:rPr>
          <w:rFonts w:ascii="Arial" w:hAnsi="Arial" w:cs="Arial"/>
          <w:sz w:val="24"/>
          <w:szCs w:val="24"/>
        </w:rPr>
        <w:t xml:space="preserve">este deverá entregar no Colegiado do Curso um </w:t>
      </w:r>
      <w:r w:rsidRPr="001C50AB">
        <w:rPr>
          <w:rFonts w:ascii="Arial" w:hAnsi="Arial" w:cs="Arial"/>
          <w:b/>
          <w:sz w:val="24"/>
          <w:szCs w:val="24"/>
        </w:rPr>
        <w:t>Termo de Re</w:t>
      </w:r>
      <w:r>
        <w:rPr>
          <w:rFonts w:ascii="Arial" w:hAnsi="Arial" w:cs="Arial"/>
          <w:b/>
          <w:sz w:val="24"/>
          <w:szCs w:val="24"/>
        </w:rPr>
        <w:t>alização</w:t>
      </w:r>
      <w:r w:rsidRPr="001C50AB">
        <w:rPr>
          <w:rFonts w:ascii="Arial" w:hAnsi="Arial" w:cs="Arial"/>
          <w:sz w:val="24"/>
          <w:szCs w:val="24"/>
        </w:rPr>
        <w:t xml:space="preserve"> </w:t>
      </w:r>
      <w:r w:rsidR="00F81079">
        <w:rPr>
          <w:rFonts w:ascii="Arial" w:hAnsi="Arial" w:cs="Arial"/>
          <w:sz w:val="24"/>
          <w:szCs w:val="24"/>
        </w:rPr>
        <w:t xml:space="preserve">(disponível no site do curso) </w:t>
      </w:r>
      <w:r w:rsidRPr="001C50AB">
        <w:rPr>
          <w:rFonts w:ascii="Arial" w:hAnsi="Arial" w:cs="Arial"/>
          <w:sz w:val="24"/>
          <w:szCs w:val="24"/>
        </w:rPr>
        <w:t xml:space="preserve">no prazo máximo de um mês, sob pena de perder a carga horária de estágio. </w:t>
      </w:r>
    </w:p>
    <w:p w:rsidR="000821C0" w:rsidRDefault="00CC231F" w:rsidP="00CC231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Comissão de Estágio Curricular e Extracurricular:</w:t>
      </w:r>
    </w:p>
    <w:p w:rsidR="00CC231F" w:rsidRPr="00C76BD4" w:rsidRDefault="000821C0" w:rsidP="00CC231F">
      <w:p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Profª. Ângela Azevedo </w:t>
      </w:r>
      <w:r>
        <w:rPr>
          <w:rFonts w:ascii="Arial" w:hAnsi="Arial" w:cs="Arial"/>
          <w:sz w:val="24"/>
          <w:szCs w:val="24"/>
        </w:rPr>
        <w:t>– Presidente da comissão</w:t>
      </w:r>
    </w:p>
    <w:p w:rsidR="000821C0" w:rsidRDefault="000821C0" w:rsidP="000821C0">
      <w:pPr>
        <w:jc w:val="both"/>
        <w:rPr>
          <w:rFonts w:ascii="Arial" w:hAnsi="Arial" w:cs="Arial"/>
          <w:sz w:val="24"/>
          <w:szCs w:val="24"/>
        </w:rPr>
      </w:pPr>
      <w:r w:rsidRPr="000821C0">
        <w:rPr>
          <w:rFonts w:ascii="Arial" w:hAnsi="Arial" w:cs="Arial"/>
          <w:sz w:val="24"/>
          <w:szCs w:val="24"/>
          <w:lang w:val="en-US"/>
        </w:rPr>
        <w:t xml:space="preserve">Profª. </w:t>
      </w:r>
      <w:r w:rsidRPr="000821C0">
        <w:rPr>
          <w:rFonts w:ascii="Arial" w:hAnsi="Arial" w:cs="Arial"/>
          <w:sz w:val="24"/>
          <w:szCs w:val="24"/>
        </w:rPr>
        <w:t>Tamara L</w:t>
      </w:r>
      <w:r>
        <w:rPr>
          <w:rFonts w:ascii="Arial" w:hAnsi="Arial" w:cs="Arial"/>
          <w:sz w:val="24"/>
          <w:szCs w:val="24"/>
        </w:rPr>
        <w:t>eitzke Caldeira</w:t>
      </w:r>
      <w:r w:rsidRPr="000821C0">
        <w:rPr>
          <w:rFonts w:ascii="Arial" w:hAnsi="Arial" w:cs="Arial"/>
          <w:sz w:val="24"/>
          <w:szCs w:val="24"/>
        </w:rPr>
        <w:t xml:space="preserve"> </w:t>
      </w:r>
    </w:p>
    <w:p w:rsidR="000821C0" w:rsidRPr="000821C0" w:rsidRDefault="000821C0" w:rsidP="000821C0">
      <w:pPr>
        <w:jc w:val="both"/>
        <w:rPr>
          <w:rFonts w:ascii="Arial" w:hAnsi="Arial" w:cs="Arial"/>
          <w:b/>
          <w:sz w:val="24"/>
          <w:szCs w:val="24"/>
        </w:rPr>
      </w:pPr>
      <w:r w:rsidRPr="000821C0">
        <w:rPr>
          <w:rFonts w:ascii="Arial" w:hAnsi="Arial" w:cs="Arial"/>
          <w:b/>
          <w:sz w:val="24"/>
          <w:szCs w:val="24"/>
        </w:rPr>
        <w:t>E-mail para encaminhamentos: comissaoestagioengcivil@gmail.com</w:t>
      </w:r>
      <w:bookmarkStart w:id="0" w:name="_GoBack"/>
      <w:bookmarkEnd w:id="0"/>
    </w:p>
    <w:p w:rsidR="00CC231F" w:rsidRPr="000821C0" w:rsidRDefault="00CC231F" w:rsidP="00CC231F">
      <w:pPr>
        <w:jc w:val="both"/>
        <w:rPr>
          <w:rFonts w:ascii="Arial" w:hAnsi="Arial" w:cs="Arial"/>
          <w:sz w:val="24"/>
          <w:szCs w:val="24"/>
        </w:rPr>
      </w:pPr>
    </w:p>
    <w:sectPr w:rsidR="00CC231F" w:rsidRPr="000821C0" w:rsidSect="00014E7C">
      <w:headerReference w:type="default" r:id="rId7"/>
      <w:pgSz w:w="11906" w:h="16838" w:code="9"/>
      <w:pgMar w:top="2269" w:right="1304" w:bottom="1843" w:left="130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6D" w:rsidRDefault="00EC786D" w:rsidP="000432FE">
      <w:pPr>
        <w:spacing w:after="0" w:line="240" w:lineRule="auto"/>
      </w:pPr>
      <w:r>
        <w:separator/>
      </w:r>
    </w:p>
  </w:endnote>
  <w:endnote w:type="continuationSeparator" w:id="0">
    <w:p w:rsidR="00EC786D" w:rsidRDefault="00EC786D" w:rsidP="000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6D" w:rsidRDefault="00EC786D" w:rsidP="000432FE">
      <w:pPr>
        <w:spacing w:after="0" w:line="240" w:lineRule="auto"/>
      </w:pPr>
      <w:r>
        <w:separator/>
      </w:r>
    </w:p>
  </w:footnote>
  <w:footnote w:type="continuationSeparator" w:id="0">
    <w:p w:rsidR="00EC786D" w:rsidRDefault="00EC786D" w:rsidP="0004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323" w:rsidRDefault="00C316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27305</wp:posOffset>
          </wp:positionV>
          <wp:extent cx="3068955" cy="551815"/>
          <wp:effectExtent l="19050" t="0" r="0" b="0"/>
          <wp:wrapTight wrapText="bothSides">
            <wp:wrapPolygon edited="0">
              <wp:start x="-134" y="0"/>
              <wp:lineTo x="-134" y="20879"/>
              <wp:lineTo x="21587" y="20879"/>
              <wp:lineTo x="21587" y="0"/>
              <wp:lineTo x="-134" y="0"/>
            </wp:wrapPolygon>
          </wp:wrapTight>
          <wp:docPr id="2" name="Imagem 0" descr="Descrição: marc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marca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95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0323" w:rsidRDefault="007D0323">
    <w:pPr>
      <w:pStyle w:val="Cabealho"/>
    </w:pPr>
  </w:p>
  <w:p w:rsidR="007D0323" w:rsidRDefault="007D0323">
    <w:pPr>
      <w:pStyle w:val="Cabealho"/>
    </w:pPr>
  </w:p>
  <w:p w:rsidR="000E1B8C" w:rsidRPr="00B949EF" w:rsidRDefault="00C316D5" w:rsidP="007D0323">
    <w:pPr>
      <w:pStyle w:val="Cabealho"/>
      <w:jc w:val="right"/>
      <w:rPr>
        <w:b/>
        <w:color w:val="365F91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2934970</wp:posOffset>
          </wp:positionV>
          <wp:extent cx="7660005" cy="6878955"/>
          <wp:effectExtent l="19050" t="0" r="0" b="0"/>
          <wp:wrapNone/>
          <wp:docPr id="4" name="Imagem 4" descr="papel timbrad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el timbrado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687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0323" w:rsidRPr="00B949EF">
      <w:rPr>
        <w:b/>
        <w:color w:val="365F91"/>
        <w:sz w:val="24"/>
        <w:szCs w:val="24"/>
      </w:rPr>
      <w:t xml:space="preserve">Comissão de Estágio Curricular </w:t>
    </w:r>
    <w:r w:rsidR="00CC231F">
      <w:rPr>
        <w:b/>
        <w:color w:val="365F91"/>
        <w:sz w:val="24"/>
        <w:szCs w:val="24"/>
      </w:rPr>
      <w:t>e Extracurricular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5AD0"/>
    <w:multiLevelType w:val="hybridMultilevel"/>
    <w:tmpl w:val="2E90A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6447"/>
    <w:multiLevelType w:val="hybridMultilevel"/>
    <w:tmpl w:val="8EDAE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56C36"/>
    <w:multiLevelType w:val="hybridMultilevel"/>
    <w:tmpl w:val="361C2E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51B7C"/>
    <w:multiLevelType w:val="hybridMultilevel"/>
    <w:tmpl w:val="D1FEA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FE"/>
    <w:rsid w:val="00001E75"/>
    <w:rsid w:val="00014E7C"/>
    <w:rsid w:val="000432FE"/>
    <w:rsid w:val="00063621"/>
    <w:rsid w:val="0007726E"/>
    <w:rsid w:val="000821C0"/>
    <w:rsid w:val="000872B8"/>
    <w:rsid w:val="000E1B8C"/>
    <w:rsid w:val="000F212C"/>
    <w:rsid w:val="0011194E"/>
    <w:rsid w:val="001153C5"/>
    <w:rsid w:val="0014592A"/>
    <w:rsid w:val="00167D9A"/>
    <w:rsid w:val="001C50AB"/>
    <w:rsid w:val="00270D92"/>
    <w:rsid w:val="00282641"/>
    <w:rsid w:val="002A1F7E"/>
    <w:rsid w:val="002B0200"/>
    <w:rsid w:val="003148EF"/>
    <w:rsid w:val="003F2497"/>
    <w:rsid w:val="00421A60"/>
    <w:rsid w:val="004374BA"/>
    <w:rsid w:val="0044045E"/>
    <w:rsid w:val="00444E93"/>
    <w:rsid w:val="00455E3F"/>
    <w:rsid w:val="00471465"/>
    <w:rsid w:val="00475468"/>
    <w:rsid w:val="004D4302"/>
    <w:rsid w:val="004E3B9B"/>
    <w:rsid w:val="004E5CC5"/>
    <w:rsid w:val="00521839"/>
    <w:rsid w:val="005408E0"/>
    <w:rsid w:val="005710E5"/>
    <w:rsid w:val="00571E73"/>
    <w:rsid w:val="005D1C76"/>
    <w:rsid w:val="005E0949"/>
    <w:rsid w:val="006067C5"/>
    <w:rsid w:val="00635282"/>
    <w:rsid w:val="006363E3"/>
    <w:rsid w:val="00636835"/>
    <w:rsid w:val="00676D3A"/>
    <w:rsid w:val="006B3E52"/>
    <w:rsid w:val="007213DA"/>
    <w:rsid w:val="00791ACD"/>
    <w:rsid w:val="00796A8A"/>
    <w:rsid w:val="007C4106"/>
    <w:rsid w:val="007D0323"/>
    <w:rsid w:val="0081067B"/>
    <w:rsid w:val="008152D3"/>
    <w:rsid w:val="00847817"/>
    <w:rsid w:val="00860912"/>
    <w:rsid w:val="008A564F"/>
    <w:rsid w:val="00902ADD"/>
    <w:rsid w:val="00931140"/>
    <w:rsid w:val="00934206"/>
    <w:rsid w:val="00970947"/>
    <w:rsid w:val="009B6D8D"/>
    <w:rsid w:val="009F2AF0"/>
    <w:rsid w:val="00A01C20"/>
    <w:rsid w:val="00A07887"/>
    <w:rsid w:val="00A11F6B"/>
    <w:rsid w:val="00A13777"/>
    <w:rsid w:val="00A93F7B"/>
    <w:rsid w:val="00AF0AFE"/>
    <w:rsid w:val="00AF42FA"/>
    <w:rsid w:val="00AF767F"/>
    <w:rsid w:val="00B73D59"/>
    <w:rsid w:val="00B949EF"/>
    <w:rsid w:val="00BE2489"/>
    <w:rsid w:val="00BF49C3"/>
    <w:rsid w:val="00C2528A"/>
    <w:rsid w:val="00C316D5"/>
    <w:rsid w:val="00C6534D"/>
    <w:rsid w:val="00C76BD4"/>
    <w:rsid w:val="00C83480"/>
    <w:rsid w:val="00C854FD"/>
    <w:rsid w:val="00C8702B"/>
    <w:rsid w:val="00CC231F"/>
    <w:rsid w:val="00CD63CA"/>
    <w:rsid w:val="00CE70C7"/>
    <w:rsid w:val="00D21656"/>
    <w:rsid w:val="00D54664"/>
    <w:rsid w:val="00D55DD2"/>
    <w:rsid w:val="00D56E13"/>
    <w:rsid w:val="00D607D3"/>
    <w:rsid w:val="00D64EF0"/>
    <w:rsid w:val="00DA11CE"/>
    <w:rsid w:val="00DB36FF"/>
    <w:rsid w:val="00DF6C30"/>
    <w:rsid w:val="00E05800"/>
    <w:rsid w:val="00E47BE4"/>
    <w:rsid w:val="00E86E94"/>
    <w:rsid w:val="00EA75B8"/>
    <w:rsid w:val="00EC786D"/>
    <w:rsid w:val="00EE683D"/>
    <w:rsid w:val="00EF1B3F"/>
    <w:rsid w:val="00EF71B5"/>
    <w:rsid w:val="00F33617"/>
    <w:rsid w:val="00F559A4"/>
    <w:rsid w:val="00F61503"/>
    <w:rsid w:val="00F8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FE321"/>
  <w15:docId w15:val="{20123774-F2F8-4D3F-93A5-917A9F4A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C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2FE"/>
  </w:style>
  <w:style w:type="paragraph" w:styleId="Rodap">
    <w:name w:val="footer"/>
    <w:basedOn w:val="Normal"/>
    <w:link w:val="RodapChar"/>
    <w:uiPriority w:val="99"/>
    <w:unhideWhenUsed/>
    <w:rsid w:val="000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2FE"/>
  </w:style>
  <w:style w:type="paragraph" w:styleId="Textodebalo">
    <w:name w:val="Balloon Text"/>
    <w:basedOn w:val="Normal"/>
    <w:link w:val="TextodebaloChar"/>
    <w:uiPriority w:val="99"/>
    <w:semiHidden/>
    <w:unhideWhenUsed/>
    <w:rsid w:val="000432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32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231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Fontepargpadro"/>
    <w:uiPriority w:val="99"/>
    <w:unhideWhenUsed/>
    <w:rsid w:val="00CC2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709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ESTÁGIO</vt:lpstr>
    </vt:vector>
  </TitlesOfParts>
  <Company>CHIP7INFO TECNOLOGIA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ESTÁGIO</dc:title>
  <dc:creator>CHIP7INFO TECNOLOGIA</dc:creator>
  <cp:lastModifiedBy>Tamara</cp:lastModifiedBy>
  <cp:revision>15</cp:revision>
  <cp:lastPrinted>2013-06-26T14:25:00Z</cp:lastPrinted>
  <dcterms:created xsi:type="dcterms:W3CDTF">2013-11-20T11:54:00Z</dcterms:created>
  <dcterms:modified xsi:type="dcterms:W3CDTF">2018-08-17T14:38:00Z</dcterms:modified>
</cp:coreProperties>
</file>