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3002" w14:textId="77777777" w:rsidR="005B4E35" w:rsidRDefault="005B4E35">
      <w:pPr>
        <w:pStyle w:val="Corpodetexto"/>
        <w:spacing w:before="10"/>
        <w:rPr>
          <w:rFonts w:ascii="Times New Roman"/>
          <w:b w:val="0"/>
        </w:rPr>
      </w:pPr>
    </w:p>
    <w:p w14:paraId="44C6BE94" w14:textId="77777777" w:rsidR="005B4E35" w:rsidRDefault="00E84C9C">
      <w:pPr>
        <w:pStyle w:val="Corpodetexto"/>
        <w:spacing w:before="94" w:line="247" w:lineRule="auto"/>
        <w:ind w:left="3293" w:right="2188" w:firstLine="10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B365A0" wp14:editId="5C4E9838">
            <wp:simplePos x="0" y="0"/>
            <wp:positionH relativeFrom="page">
              <wp:posOffset>977900</wp:posOffset>
            </wp:positionH>
            <wp:positionV relativeFrom="paragraph">
              <wp:posOffset>-141022</wp:posOffset>
            </wp:positionV>
            <wp:extent cx="795655" cy="7924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MINISTÉRIO </w:t>
      </w:r>
      <w:r>
        <w:rPr>
          <w:spacing w:val="2"/>
          <w:w w:val="105"/>
        </w:rPr>
        <w:t xml:space="preserve">DA </w:t>
      </w:r>
      <w:r>
        <w:rPr>
          <w:w w:val="105"/>
        </w:rPr>
        <w:t>EDUCAÇÃO UNIVERSIDADE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>PELOTAS</w:t>
      </w:r>
    </w:p>
    <w:p w14:paraId="178A055E" w14:textId="77777777" w:rsidR="005B4E35" w:rsidRDefault="00E84C9C">
      <w:pPr>
        <w:pStyle w:val="Corpodetexto"/>
        <w:spacing w:before="3" w:line="247" w:lineRule="auto"/>
        <w:ind w:left="1851" w:right="747"/>
        <w:jc w:val="center"/>
      </w:pPr>
      <w:r>
        <w:rPr>
          <w:w w:val="105"/>
        </w:rPr>
        <w:t>COORDENAÇÃO INSTITUCIONAL UNIVERSIDADE ABERTA DO BRASIL CURSO LICENCIATURA EM HISTÓRIA A DISTÂNCIA</w:t>
      </w:r>
    </w:p>
    <w:p w14:paraId="24FC9335" w14:textId="77777777" w:rsidR="005B4E35" w:rsidRDefault="005B4E35">
      <w:pPr>
        <w:pStyle w:val="Corpodetexto"/>
        <w:rPr>
          <w:sz w:val="20"/>
        </w:rPr>
      </w:pPr>
    </w:p>
    <w:p w14:paraId="08A82A9B" w14:textId="77777777" w:rsidR="005B4E35" w:rsidRDefault="005B4E35">
      <w:pPr>
        <w:pStyle w:val="Corpodetexto"/>
        <w:rPr>
          <w:sz w:val="20"/>
        </w:rPr>
      </w:pPr>
    </w:p>
    <w:p w14:paraId="36772153" w14:textId="77777777" w:rsidR="005B4E35" w:rsidRDefault="005B4E35">
      <w:pPr>
        <w:pStyle w:val="Corpodetexto"/>
        <w:spacing w:before="5"/>
        <w:rPr>
          <w:sz w:val="24"/>
        </w:rPr>
      </w:pPr>
    </w:p>
    <w:p w14:paraId="13463CA8" w14:textId="47293CCE" w:rsidR="005B4E35" w:rsidRDefault="00E84C9C">
      <w:pPr>
        <w:spacing w:before="64"/>
        <w:ind w:left="1344"/>
        <w:rPr>
          <w:b/>
          <w:sz w:val="18"/>
        </w:rPr>
      </w:pPr>
      <w:r>
        <w:rPr>
          <w:w w:val="105"/>
          <w:sz w:val="18"/>
        </w:rPr>
        <w:t xml:space="preserve">Resultado </w:t>
      </w:r>
      <w:r w:rsidR="003D7B4D">
        <w:rPr>
          <w:w w:val="105"/>
          <w:sz w:val="18"/>
        </w:rPr>
        <w:t>Final</w:t>
      </w:r>
      <w:r>
        <w:rPr>
          <w:w w:val="105"/>
          <w:sz w:val="18"/>
        </w:rPr>
        <w:t xml:space="preserve"> da Seleção de Bolsistas UAB/CAPES para a função de </w:t>
      </w:r>
      <w:r>
        <w:rPr>
          <w:b/>
          <w:w w:val="105"/>
          <w:sz w:val="18"/>
        </w:rPr>
        <w:t>TUTORIA PRESENCIAL</w:t>
      </w:r>
    </w:p>
    <w:p w14:paraId="0891A1CC" w14:textId="77777777" w:rsidR="005B4E35" w:rsidRDefault="00E84C9C">
      <w:pPr>
        <w:spacing w:before="124"/>
        <w:ind w:left="773"/>
        <w:rPr>
          <w:sz w:val="18"/>
        </w:rPr>
      </w:pPr>
      <w:r>
        <w:rPr>
          <w:w w:val="105"/>
          <w:sz w:val="18"/>
        </w:rPr>
        <w:t>junto ao Curso de Licenciatura em História à Distância – CLHD (Edital CLHD 04/2020).</w:t>
      </w:r>
    </w:p>
    <w:p w14:paraId="55F8BB64" w14:textId="77777777" w:rsidR="005B4E35" w:rsidRDefault="005B4E35">
      <w:pPr>
        <w:rPr>
          <w:sz w:val="18"/>
        </w:rPr>
      </w:pPr>
    </w:p>
    <w:p w14:paraId="4239D294" w14:textId="77777777" w:rsidR="005B4E35" w:rsidRDefault="005B4E35">
      <w:pPr>
        <w:spacing w:before="7"/>
        <w:rPr>
          <w:sz w:val="20"/>
        </w:rPr>
      </w:pPr>
    </w:p>
    <w:p w14:paraId="3F505D25" w14:textId="2CA731E6" w:rsidR="005B4E35" w:rsidRDefault="00E84C9C">
      <w:pPr>
        <w:pStyle w:val="Corpodetexto"/>
        <w:ind w:left="1010" w:right="74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SELEÇÃO TUTOR PRESENCIAL</w:t>
      </w:r>
      <w:r w:rsidR="003D7B4D">
        <w:rPr>
          <w:rFonts w:ascii="Calibri" w:hAnsi="Calibri"/>
          <w:w w:val="105"/>
        </w:rPr>
        <w:t>: RESULTADO FINAL</w:t>
      </w:r>
    </w:p>
    <w:p w14:paraId="09122511" w14:textId="77777777" w:rsidR="005B4E35" w:rsidRDefault="005B4E35">
      <w:pPr>
        <w:rPr>
          <w:b/>
          <w:sz w:val="20"/>
        </w:rPr>
      </w:pPr>
    </w:p>
    <w:p w14:paraId="1824C1BD" w14:textId="77777777" w:rsidR="005B4E35" w:rsidRDefault="005B4E35">
      <w:pPr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661"/>
        <w:gridCol w:w="1661"/>
      </w:tblGrid>
      <w:tr w:rsidR="002A6CD1" w14:paraId="56839517" w14:textId="77777777" w:rsidTr="002A6CD1">
        <w:trPr>
          <w:trHeight w:val="230"/>
        </w:trPr>
        <w:tc>
          <w:tcPr>
            <w:tcW w:w="4263" w:type="dxa"/>
          </w:tcPr>
          <w:p w14:paraId="55292ADA" w14:textId="77777777" w:rsidR="002A6CD1" w:rsidRDefault="002A6CD1">
            <w:pPr>
              <w:pStyle w:val="TableParagraph"/>
              <w:spacing w:before="0" w:line="210" w:lineRule="exact"/>
              <w:ind w:left="1534" w:right="151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CANDIDATO/A</w:t>
            </w:r>
          </w:p>
        </w:tc>
        <w:tc>
          <w:tcPr>
            <w:tcW w:w="1661" w:type="dxa"/>
          </w:tcPr>
          <w:p w14:paraId="2EE2DFAA" w14:textId="6163CCC6" w:rsidR="002A6CD1" w:rsidRDefault="002A6CD1">
            <w:pPr>
              <w:pStyle w:val="TableParagraph"/>
              <w:spacing w:before="0" w:line="210" w:lineRule="exact"/>
              <w:ind w:right="287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Polo</w:t>
            </w:r>
          </w:p>
        </w:tc>
        <w:tc>
          <w:tcPr>
            <w:tcW w:w="1661" w:type="dxa"/>
          </w:tcPr>
          <w:p w14:paraId="275DDA11" w14:textId="208524D6" w:rsidR="002A6CD1" w:rsidRDefault="002A6CD1">
            <w:pPr>
              <w:pStyle w:val="TableParagraph"/>
              <w:spacing w:before="0" w:line="210" w:lineRule="exact"/>
              <w:ind w:right="2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PONTUAÇÃO</w:t>
            </w:r>
          </w:p>
        </w:tc>
      </w:tr>
      <w:tr w:rsidR="002A6CD1" w14:paraId="502E1BC5" w14:textId="77777777" w:rsidTr="002A6CD1">
        <w:trPr>
          <w:trHeight w:val="340"/>
        </w:trPr>
        <w:tc>
          <w:tcPr>
            <w:tcW w:w="4263" w:type="dxa"/>
          </w:tcPr>
          <w:p w14:paraId="10FB882C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Ubiratã Ferreira Freitas</w:t>
            </w:r>
          </w:p>
        </w:tc>
        <w:tc>
          <w:tcPr>
            <w:tcW w:w="1661" w:type="dxa"/>
          </w:tcPr>
          <w:p w14:paraId="54BF0470" w14:textId="25825B62" w:rsidR="002A6CD1" w:rsidRDefault="001E32D0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Sapiranga</w:t>
            </w:r>
          </w:p>
        </w:tc>
        <w:tc>
          <w:tcPr>
            <w:tcW w:w="1661" w:type="dxa"/>
          </w:tcPr>
          <w:p w14:paraId="1CA3BA48" w14:textId="50AB3FE5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61,8</w:t>
            </w:r>
          </w:p>
        </w:tc>
      </w:tr>
      <w:tr w:rsidR="002A6CD1" w14:paraId="741ADA9C" w14:textId="77777777" w:rsidTr="002A6CD1">
        <w:trPr>
          <w:trHeight w:val="345"/>
        </w:trPr>
        <w:tc>
          <w:tcPr>
            <w:tcW w:w="4263" w:type="dxa"/>
          </w:tcPr>
          <w:p w14:paraId="13EC3693" w14:textId="77777777" w:rsidR="002A6CD1" w:rsidRDefault="002A6CD1">
            <w:pPr>
              <w:pStyle w:val="TableParagraph"/>
              <w:spacing w:before="9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Sandra Michele Roth Eckhardt</w:t>
            </w:r>
          </w:p>
        </w:tc>
        <w:tc>
          <w:tcPr>
            <w:tcW w:w="1661" w:type="dxa"/>
          </w:tcPr>
          <w:p w14:paraId="69F58726" w14:textId="63590440" w:rsidR="002A6CD1" w:rsidRDefault="001E32D0">
            <w:pPr>
              <w:pStyle w:val="TableParagraph"/>
              <w:spacing w:before="9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Três Passos</w:t>
            </w:r>
          </w:p>
        </w:tc>
        <w:tc>
          <w:tcPr>
            <w:tcW w:w="1661" w:type="dxa"/>
          </w:tcPr>
          <w:p w14:paraId="67F66F5B" w14:textId="3F1A2B22" w:rsidR="002A6CD1" w:rsidRDefault="002A6CD1">
            <w:pPr>
              <w:pStyle w:val="TableParagraph"/>
              <w:spacing w:before="9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40,6</w:t>
            </w:r>
          </w:p>
        </w:tc>
      </w:tr>
      <w:tr w:rsidR="002A6CD1" w14:paraId="0754A7F6" w14:textId="77777777" w:rsidTr="002A6CD1">
        <w:trPr>
          <w:trHeight w:val="342"/>
        </w:trPr>
        <w:tc>
          <w:tcPr>
            <w:tcW w:w="4263" w:type="dxa"/>
          </w:tcPr>
          <w:p w14:paraId="454189BC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Denis Wagner Machado</w:t>
            </w:r>
          </w:p>
        </w:tc>
        <w:tc>
          <w:tcPr>
            <w:tcW w:w="1661" w:type="dxa"/>
          </w:tcPr>
          <w:p w14:paraId="63884BFF" w14:textId="1AC30555" w:rsidR="002A6CD1" w:rsidRDefault="00334AC1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Picada Café</w:t>
            </w:r>
          </w:p>
        </w:tc>
        <w:tc>
          <w:tcPr>
            <w:tcW w:w="1661" w:type="dxa"/>
          </w:tcPr>
          <w:p w14:paraId="7E4DBCE5" w14:textId="0B4EA7CE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38,55</w:t>
            </w:r>
          </w:p>
        </w:tc>
      </w:tr>
      <w:tr w:rsidR="002A6CD1" w14:paraId="5D126329" w14:textId="77777777" w:rsidTr="002A6CD1">
        <w:trPr>
          <w:trHeight w:val="342"/>
        </w:trPr>
        <w:tc>
          <w:tcPr>
            <w:tcW w:w="4263" w:type="dxa"/>
          </w:tcPr>
          <w:p w14:paraId="55BC4B21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Valdemar Roque Bonatto</w:t>
            </w:r>
          </w:p>
        </w:tc>
        <w:tc>
          <w:tcPr>
            <w:tcW w:w="1661" w:type="dxa"/>
          </w:tcPr>
          <w:p w14:paraId="4DA9D341" w14:textId="0C83817C" w:rsidR="002A6CD1" w:rsidRDefault="001E32D0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Três Passos</w:t>
            </w:r>
          </w:p>
        </w:tc>
        <w:tc>
          <w:tcPr>
            <w:tcW w:w="1661" w:type="dxa"/>
          </w:tcPr>
          <w:p w14:paraId="339B04C2" w14:textId="7ED85E62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27,2</w:t>
            </w:r>
          </w:p>
        </w:tc>
      </w:tr>
      <w:tr w:rsidR="002A6CD1" w14:paraId="2EDF4CE3" w14:textId="77777777" w:rsidTr="002A6CD1">
        <w:trPr>
          <w:trHeight w:val="342"/>
        </w:trPr>
        <w:tc>
          <w:tcPr>
            <w:tcW w:w="4263" w:type="dxa"/>
          </w:tcPr>
          <w:p w14:paraId="2573102F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Taciano Ari G. Taschetto</w:t>
            </w:r>
          </w:p>
        </w:tc>
        <w:tc>
          <w:tcPr>
            <w:tcW w:w="1661" w:type="dxa"/>
          </w:tcPr>
          <w:p w14:paraId="18615135" w14:textId="0319481C" w:rsidR="002A6CD1" w:rsidRDefault="001E32D0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Sapiranga</w:t>
            </w:r>
          </w:p>
        </w:tc>
        <w:tc>
          <w:tcPr>
            <w:tcW w:w="1661" w:type="dxa"/>
          </w:tcPr>
          <w:p w14:paraId="4A40B151" w14:textId="071A55FC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25,7</w:t>
            </w:r>
          </w:p>
        </w:tc>
      </w:tr>
      <w:tr w:rsidR="002A6CD1" w14:paraId="0C09C607" w14:textId="77777777" w:rsidTr="002A6CD1">
        <w:trPr>
          <w:trHeight w:val="340"/>
        </w:trPr>
        <w:tc>
          <w:tcPr>
            <w:tcW w:w="4263" w:type="dxa"/>
          </w:tcPr>
          <w:p w14:paraId="47957FD9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Marcelo Goulart de Souza</w:t>
            </w:r>
          </w:p>
        </w:tc>
        <w:tc>
          <w:tcPr>
            <w:tcW w:w="1661" w:type="dxa"/>
          </w:tcPr>
          <w:p w14:paraId="6FB17388" w14:textId="5AF4D4C2" w:rsidR="002A6CD1" w:rsidRDefault="001E32D0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Sapiranga</w:t>
            </w:r>
          </w:p>
        </w:tc>
        <w:tc>
          <w:tcPr>
            <w:tcW w:w="1661" w:type="dxa"/>
          </w:tcPr>
          <w:p w14:paraId="4D568A70" w14:textId="68751B9E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24,6</w:t>
            </w:r>
          </w:p>
        </w:tc>
      </w:tr>
      <w:tr w:rsidR="002A6CD1" w14:paraId="4522CE5E" w14:textId="77777777" w:rsidTr="002A6CD1">
        <w:trPr>
          <w:trHeight w:val="345"/>
        </w:trPr>
        <w:tc>
          <w:tcPr>
            <w:tcW w:w="4263" w:type="dxa"/>
          </w:tcPr>
          <w:p w14:paraId="6DFEBE20" w14:textId="77777777" w:rsidR="002A6CD1" w:rsidRDefault="002A6CD1">
            <w:pPr>
              <w:pStyle w:val="TableParagraph"/>
              <w:spacing w:before="8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Ana Cristina Martinelli</w:t>
            </w:r>
          </w:p>
        </w:tc>
        <w:tc>
          <w:tcPr>
            <w:tcW w:w="1661" w:type="dxa"/>
          </w:tcPr>
          <w:p w14:paraId="6ACB0717" w14:textId="2F0F5574" w:rsidR="002A6CD1" w:rsidRDefault="001E32D0">
            <w:pPr>
              <w:pStyle w:val="TableParagraph"/>
              <w:spacing w:before="8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Três Passos</w:t>
            </w:r>
          </w:p>
        </w:tc>
        <w:tc>
          <w:tcPr>
            <w:tcW w:w="1661" w:type="dxa"/>
          </w:tcPr>
          <w:p w14:paraId="60D0CBAE" w14:textId="05AA2145" w:rsidR="002A6CD1" w:rsidRDefault="002A6CD1">
            <w:pPr>
              <w:pStyle w:val="TableParagraph"/>
              <w:spacing w:before="8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24,42</w:t>
            </w:r>
          </w:p>
        </w:tc>
      </w:tr>
      <w:tr w:rsidR="002A6CD1" w14:paraId="17833CB9" w14:textId="77777777" w:rsidTr="002A6CD1">
        <w:trPr>
          <w:trHeight w:val="342"/>
        </w:trPr>
        <w:tc>
          <w:tcPr>
            <w:tcW w:w="4263" w:type="dxa"/>
          </w:tcPr>
          <w:p w14:paraId="6353C529" w14:textId="77777777" w:rsidR="002A6CD1" w:rsidRDefault="002A6CD1">
            <w:pPr>
              <w:pStyle w:val="TableParagraph"/>
              <w:spacing w:before="8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Pacífico Romário Menezes da Silva</w:t>
            </w:r>
          </w:p>
        </w:tc>
        <w:tc>
          <w:tcPr>
            <w:tcW w:w="1661" w:type="dxa"/>
          </w:tcPr>
          <w:p w14:paraId="55DD9CAA" w14:textId="34E7D468" w:rsidR="002A6CD1" w:rsidRDefault="001E32D0">
            <w:pPr>
              <w:pStyle w:val="TableParagraph"/>
              <w:spacing w:before="8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Rosário do Sul</w:t>
            </w:r>
          </w:p>
        </w:tc>
        <w:tc>
          <w:tcPr>
            <w:tcW w:w="1661" w:type="dxa"/>
          </w:tcPr>
          <w:p w14:paraId="1FBFAE02" w14:textId="09DBF1F3" w:rsidR="002A6CD1" w:rsidRDefault="002A6CD1">
            <w:pPr>
              <w:pStyle w:val="TableParagraph"/>
              <w:spacing w:before="8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19,24</w:t>
            </w:r>
          </w:p>
        </w:tc>
      </w:tr>
      <w:tr w:rsidR="002A6CD1" w14:paraId="09E12C43" w14:textId="77777777" w:rsidTr="002A6CD1">
        <w:trPr>
          <w:trHeight w:val="345"/>
        </w:trPr>
        <w:tc>
          <w:tcPr>
            <w:tcW w:w="4263" w:type="dxa"/>
          </w:tcPr>
          <w:p w14:paraId="20BD4F50" w14:textId="77777777" w:rsidR="002A6CD1" w:rsidRDefault="002A6CD1">
            <w:pPr>
              <w:pStyle w:val="TableParagraph"/>
              <w:spacing w:before="8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Geisa Goersch Guterres</w:t>
            </w:r>
          </w:p>
        </w:tc>
        <w:tc>
          <w:tcPr>
            <w:tcW w:w="1661" w:type="dxa"/>
          </w:tcPr>
          <w:p w14:paraId="173957F8" w14:textId="0BFC850D" w:rsidR="002A6CD1" w:rsidRDefault="001E32D0">
            <w:pPr>
              <w:pStyle w:val="TableParagraph"/>
              <w:spacing w:before="8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Cacequi</w:t>
            </w:r>
          </w:p>
        </w:tc>
        <w:tc>
          <w:tcPr>
            <w:tcW w:w="1661" w:type="dxa"/>
          </w:tcPr>
          <w:p w14:paraId="19987C31" w14:textId="31D01819" w:rsidR="002A6CD1" w:rsidRDefault="002A6CD1">
            <w:pPr>
              <w:pStyle w:val="TableParagraph"/>
              <w:spacing w:before="8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18,7</w:t>
            </w:r>
          </w:p>
        </w:tc>
      </w:tr>
      <w:tr w:rsidR="002A6CD1" w14:paraId="00BEE0C4" w14:textId="77777777" w:rsidTr="002A6CD1">
        <w:trPr>
          <w:trHeight w:val="340"/>
        </w:trPr>
        <w:tc>
          <w:tcPr>
            <w:tcW w:w="4263" w:type="dxa"/>
          </w:tcPr>
          <w:p w14:paraId="1E6BAC42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Eduardo Henrique da Cruz Rosca</w:t>
            </w:r>
          </w:p>
        </w:tc>
        <w:tc>
          <w:tcPr>
            <w:tcW w:w="1661" w:type="dxa"/>
          </w:tcPr>
          <w:p w14:paraId="5C8233E4" w14:textId="68237B45" w:rsidR="002A6CD1" w:rsidRDefault="001E32D0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Santana da Boa Vista</w:t>
            </w:r>
          </w:p>
        </w:tc>
        <w:tc>
          <w:tcPr>
            <w:tcW w:w="1661" w:type="dxa"/>
          </w:tcPr>
          <w:p w14:paraId="23BC1002" w14:textId="0DF07341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17,4</w:t>
            </w:r>
          </w:p>
        </w:tc>
      </w:tr>
      <w:tr w:rsidR="002A6CD1" w14:paraId="504D34E4" w14:textId="77777777" w:rsidTr="002A6CD1">
        <w:trPr>
          <w:trHeight w:val="345"/>
        </w:trPr>
        <w:tc>
          <w:tcPr>
            <w:tcW w:w="4263" w:type="dxa"/>
          </w:tcPr>
          <w:p w14:paraId="35C16FFB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Rodrigo de Freitas Nunes</w:t>
            </w:r>
          </w:p>
        </w:tc>
        <w:tc>
          <w:tcPr>
            <w:tcW w:w="1661" w:type="dxa"/>
          </w:tcPr>
          <w:p w14:paraId="483D680E" w14:textId="65B14414" w:rsidR="002A6CD1" w:rsidRDefault="001E32D0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Sapiranga</w:t>
            </w:r>
          </w:p>
        </w:tc>
        <w:tc>
          <w:tcPr>
            <w:tcW w:w="1661" w:type="dxa"/>
          </w:tcPr>
          <w:p w14:paraId="58F1D38A" w14:textId="0A0DA346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16,0</w:t>
            </w:r>
          </w:p>
        </w:tc>
      </w:tr>
      <w:tr w:rsidR="002A6CD1" w14:paraId="1C296E7C" w14:textId="77777777" w:rsidTr="002A6CD1">
        <w:trPr>
          <w:trHeight w:val="345"/>
        </w:trPr>
        <w:tc>
          <w:tcPr>
            <w:tcW w:w="4263" w:type="dxa"/>
          </w:tcPr>
          <w:p w14:paraId="3CF2EDEA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Rodrigo Dorneles Amaral</w:t>
            </w:r>
          </w:p>
        </w:tc>
        <w:tc>
          <w:tcPr>
            <w:tcW w:w="1661" w:type="dxa"/>
          </w:tcPr>
          <w:p w14:paraId="4E663DD0" w14:textId="3BF11834" w:rsidR="002A6CD1" w:rsidRDefault="001E32D0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Cacequi</w:t>
            </w:r>
          </w:p>
        </w:tc>
        <w:tc>
          <w:tcPr>
            <w:tcW w:w="1661" w:type="dxa"/>
          </w:tcPr>
          <w:p w14:paraId="4E9DF0BD" w14:textId="76CDC0B1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14,4</w:t>
            </w:r>
          </w:p>
        </w:tc>
      </w:tr>
      <w:tr w:rsidR="002A6CD1" w14:paraId="084B3AD8" w14:textId="77777777" w:rsidTr="002A6CD1">
        <w:trPr>
          <w:trHeight w:val="340"/>
        </w:trPr>
        <w:tc>
          <w:tcPr>
            <w:tcW w:w="4263" w:type="dxa"/>
          </w:tcPr>
          <w:p w14:paraId="7C804D21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Elizete Cristiane Diesel</w:t>
            </w:r>
          </w:p>
        </w:tc>
        <w:tc>
          <w:tcPr>
            <w:tcW w:w="1661" w:type="dxa"/>
          </w:tcPr>
          <w:p w14:paraId="0D8909B7" w14:textId="5F13B503" w:rsidR="002A6CD1" w:rsidRDefault="001E32D0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Três Passos</w:t>
            </w:r>
          </w:p>
        </w:tc>
        <w:tc>
          <w:tcPr>
            <w:tcW w:w="1661" w:type="dxa"/>
          </w:tcPr>
          <w:p w14:paraId="611BF322" w14:textId="435E239D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10,8</w:t>
            </w:r>
          </w:p>
        </w:tc>
      </w:tr>
      <w:tr w:rsidR="002A6CD1" w14:paraId="7C458604" w14:textId="77777777" w:rsidTr="002A6CD1">
        <w:trPr>
          <w:trHeight w:val="342"/>
        </w:trPr>
        <w:tc>
          <w:tcPr>
            <w:tcW w:w="4263" w:type="dxa"/>
          </w:tcPr>
          <w:p w14:paraId="491D1BA1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Evando Jailson Hermes</w:t>
            </w:r>
          </w:p>
        </w:tc>
        <w:tc>
          <w:tcPr>
            <w:tcW w:w="1661" w:type="dxa"/>
          </w:tcPr>
          <w:p w14:paraId="733C7E69" w14:textId="1BDF6D40" w:rsidR="002A6CD1" w:rsidRDefault="001E32D0">
            <w:pPr>
              <w:pStyle w:val="TableParagraph"/>
              <w:ind w:right="2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Três Passos</w:t>
            </w:r>
          </w:p>
        </w:tc>
        <w:tc>
          <w:tcPr>
            <w:tcW w:w="1661" w:type="dxa"/>
          </w:tcPr>
          <w:p w14:paraId="7CB9BAF0" w14:textId="5D46767D" w:rsidR="002A6CD1" w:rsidRDefault="002A6CD1">
            <w:pPr>
              <w:pStyle w:val="TableParagraph"/>
              <w:ind w:right="283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</w:tr>
      <w:tr w:rsidR="002A6CD1" w14:paraId="4C70A515" w14:textId="77777777" w:rsidTr="002A6CD1">
        <w:trPr>
          <w:trHeight w:val="342"/>
        </w:trPr>
        <w:tc>
          <w:tcPr>
            <w:tcW w:w="4263" w:type="dxa"/>
          </w:tcPr>
          <w:p w14:paraId="123338F9" w14:textId="77777777" w:rsidR="002A6CD1" w:rsidRDefault="002A6CD1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Maria Fátima Dal´pupo Milani</w:t>
            </w:r>
          </w:p>
        </w:tc>
        <w:tc>
          <w:tcPr>
            <w:tcW w:w="1661" w:type="dxa"/>
          </w:tcPr>
          <w:p w14:paraId="5D1CEBE8" w14:textId="6A6B6A33" w:rsidR="002A6CD1" w:rsidRDefault="001E32D0">
            <w:pPr>
              <w:pStyle w:val="TableParagraph"/>
              <w:ind w:right="27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Constantina</w:t>
            </w:r>
          </w:p>
        </w:tc>
        <w:tc>
          <w:tcPr>
            <w:tcW w:w="1661" w:type="dxa"/>
          </w:tcPr>
          <w:p w14:paraId="521D6320" w14:textId="72CA7CA6" w:rsidR="002A6CD1" w:rsidRDefault="002A6CD1">
            <w:pPr>
              <w:pStyle w:val="TableParagraph"/>
              <w:ind w:right="278"/>
              <w:rPr>
                <w:sz w:val="18"/>
              </w:rPr>
            </w:pPr>
            <w:r>
              <w:rPr>
                <w:w w:val="105"/>
                <w:sz w:val="18"/>
              </w:rPr>
              <w:t>9,5</w:t>
            </w:r>
          </w:p>
        </w:tc>
      </w:tr>
    </w:tbl>
    <w:p w14:paraId="1879E408" w14:textId="77777777" w:rsidR="005B4E35" w:rsidRDefault="005B4E35">
      <w:pPr>
        <w:rPr>
          <w:sz w:val="18"/>
        </w:rPr>
        <w:sectPr w:rsidR="005B4E35">
          <w:type w:val="continuous"/>
          <w:pgSz w:w="12240" w:h="15840"/>
          <w:pgMar w:top="360" w:right="1720" w:bottom="280" w:left="1440" w:header="720" w:footer="720" w:gutter="0"/>
          <w:cols w:space="720"/>
        </w:sectPr>
      </w:pPr>
    </w:p>
    <w:p w14:paraId="73E8DF8A" w14:textId="77777777" w:rsidR="003D7B4D" w:rsidRDefault="003D7B4D">
      <w:pPr>
        <w:spacing w:before="1"/>
        <w:ind w:left="1910"/>
        <w:rPr>
          <w:b/>
          <w:sz w:val="20"/>
        </w:rPr>
      </w:pPr>
    </w:p>
    <w:p w14:paraId="172DD2BD" w14:textId="72CAF199" w:rsidR="005B4E35" w:rsidRDefault="00E84C9C" w:rsidP="003D7B4D">
      <w:pPr>
        <w:spacing w:before="1"/>
        <w:rPr>
          <w:b/>
          <w:sz w:val="20"/>
        </w:rPr>
      </w:pPr>
      <w:r>
        <w:rPr>
          <w:b/>
          <w:sz w:val="20"/>
        </w:rPr>
        <w:t xml:space="preserve">Pelotas, </w:t>
      </w:r>
      <w:r w:rsidR="0075136E">
        <w:rPr>
          <w:b/>
          <w:sz w:val="20"/>
        </w:rPr>
        <w:t>1</w:t>
      </w:r>
      <w:r w:rsidR="00334AC1">
        <w:rPr>
          <w:b/>
          <w:sz w:val="20"/>
        </w:rPr>
        <w:t>5</w:t>
      </w:r>
      <w:r>
        <w:rPr>
          <w:b/>
          <w:sz w:val="20"/>
        </w:rPr>
        <w:t xml:space="preserve"> de </w:t>
      </w:r>
      <w:r w:rsidR="003D7B4D">
        <w:rPr>
          <w:b/>
          <w:sz w:val="20"/>
        </w:rPr>
        <w:t>dezembro</w:t>
      </w:r>
      <w:r>
        <w:rPr>
          <w:b/>
          <w:sz w:val="20"/>
        </w:rPr>
        <w:t xml:space="preserve"> de</w:t>
      </w:r>
      <w:r w:rsidR="003D7B4D">
        <w:rPr>
          <w:b/>
          <w:sz w:val="20"/>
        </w:rPr>
        <w:t xml:space="preserve"> </w:t>
      </w:r>
      <w:r>
        <w:rPr>
          <w:b/>
          <w:sz w:val="20"/>
        </w:rPr>
        <w:t>2020.</w:t>
      </w:r>
    </w:p>
    <w:p w14:paraId="53FA493E" w14:textId="77777777" w:rsidR="005B4E35" w:rsidRDefault="00E84C9C">
      <w:pPr>
        <w:spacing w:before="8"/>
        <w:rPr>
          <w:b/>
          <w:sz w:val="25"/>
        </w:rPr>
      </w:pPr>
      <w:r>
        <w:br w:type="column"/>
      </w:r>
    </w:p>
    <w:p w14:paraId="6627965F" w14:textId="77777777" w:rsidR="003D7B4D" w:rsidRDefault="003D7B4D">
      <w:pPr>
        <w:spacing w:line="252" w:lineRule="auto"/>
        <w:ind w:left="1910" w:right="403" w:firstLine="243"/>
        <w:jc w:val="right"/>
        <w:rPr>
          <w:b/>
          <w:w w:val="105"/>
          <w:sz w:val="18"/>
        </w:rPr>
      </w:pPr>
    </w:p>
    <w:p w14:paraId="563B2200" w14:textId="77777777" w:rsidR="003D7B4D" w:rsidRDefault="003D7B4D">
      <w:pPr>
        <w:spacing w:line="252" w:lineRule="auto"/>
        <w:ind w:left="1910" w:right="403" w:firstLine="243"/>
        <w:jc w:val="right"/>
        <w:rPr>
          <w:b/>
          <w:w w:val="105"/>
          <w:sz w:val="18"/>
        </w:rPr>
      </w:pPr>
    </w:p>
    <w:p w14:paraId="43D8AC49" w14:textId="17C0B060" w:rsidR="005B4E35" w:rsidRDefault="00E84C9C">
      <w:pPr>
        <w:spacing w:line="252" w:lineRule="auto"/>
        <w:ind w:left="1910" w:right="403" w:firstLine="243"/>
        <w:jc w:val="right"/>
        <w:rPr>
          <w:sz w:val="18"/>
        </w:rPr>
      </w:pPr>
      <w:r>
        <w:rPr>
          <w:b/>
          <w:w w:val="105"/>
          <w:sz w:val="18"/>
        </w:rPr>
        <w:t xml:space="preserve">Responsáveis: </w:t>
      </w:r>
      <w:r>
        <w:rPr>
          <w:w w:val="105"/>
          <w:sz w:val="18"/>
        </w:rPr>
        <w:t>Viviane A. Saballa</w:t>
      </w:r>
      <w:r>
        <w:rPr>
          <w:w w:val="102"/>
          <w:sz w:val="18"/>
        </w:rPr>
        <w:t xml:space="preserve"> </w:t>
      </w:r>
      <w:r>
        <w:rPr>
          <w:w w:val="105"/>
          <w:sz w:val="18"/>
        </w:rPr>
        <w:t>Ana Inez Klein</w:t>
      </w:r>
      <w:r>
        <w:rPr>
          <w:w w:val="102"/>
          <w:sz w:val="18"/>
        </w:rPr>
        <w:t xml:space="preserve"> </w:t>
      </w:r>
      <w:r>
        <w:rPr>
          <w:w w:val="105"/>
          <w:sz w:val="18"/>
        </w:rPr>
        <w:t>Jésica Henke</w:t>
      </w:r>
    </w:p>
    <w:p w14:paraId="6A564169" w14:textId="77777777" w:rsidR="005B4E35" w:rsidRDefault="005B4E35">
      <w:pPr>
        <w:spacing w:line="252" w:lineRule="auto"/>
        <w:jc w:val="right"/>
        <w:rPr>
          <w:sz w:val="18"/>
        </w:rPr>
        <w:sectPr w:rsidR="005B4E35">
          <w:type w:val="continuous"/>
          <w:pgSz w:w="12240" w:h="15840"/>
          <w:pgMar w:top="360" w:right="1720" w:bottom="280" w:left="1440" w:header="720" w:footer="720" w:gutter="0"/>
          <w:cols w:num="2" w:space="720" w:equalWidth="0">
            <w:col w:w="4593" w:space="822"/>
            <w:col w:w="3665"/>
          </w:cols>
        </w:sectPr>
      </w:pPr>
    </w:p>
    <w:p w14:paraId="0A1851A2" w14:textId="77777777" w:rsidR="005B4E35" w:rsidRDefault="005B4E35">
      <w:pPr>
        <w:rPr>
          <w:sz w:val="20"/>
        </w:rPr>
      </w:pPr>
    </w:p>
    <w:p w14:paraId="62006A53" w14:textId="77777777" w:rsidR="005B4E35" w:rsidRDefault="005B4E35">
      <w:pPr>
        <w:spacing w:after="1"/>
        <w:rPr>
          <w:sz w:val="16"/>
        </w:rPr>
      </w:pPr>
    </w:p>
    <w:p w14:paraId="44FBCE04" w14:textId="77777777" w:rsidR="005B4E35" w:rsidRDefault="00E84C9C">
      <w:pPr>
        <w:ind w:left="1540"/>
        <w:rPr>
          <w:sz w:val="20"/>
        </w:rPr>
      </w:pPr>
      <w:r>
        <w:rPr>
          <w:noProof/>
          <w:sz w:val="20"/>
        </w:rPr>
        <w:drawing>
          <wp:inline distT="0" distB="0" distL="0" distR="0" wp14:anchorId="4E32882A" wp14:editId="039E9BB6">
            <wp:extent cx="3799033" cy="762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03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B3D75" w14:textId="77777777" w:rsidR="005B4E35" w:rsidRDefault="005B4E35">
      <w:pPr>
        <w:rPr>
          <w:sz w:val="20"/>
        </w:rPr>
      </w:pPr>
    </w:p>
    <w:p w14:paraId="2F11685A" w14:textId="77777777" w:rsidR="005B4E35" w:rsidRDefault="005B4E35">
      <w:pPr>
        <w:rPr>
          <w:sz w:val="20"/>
        </w:rPr>
      </w:pPr>
    </w:p>
    <w:p w14:paraId="49DD1D09" w14:textId="77777777" w:rsidR="005B4E35" w:rsidRDefault="005B4E35">
      <w:pPr>
        <w:spacing w:before="3"/>
        <w:rPr>
          <w:sz w:val="17"/>
        </w:rPr>
      </w:pPr>
    </w:p>
    <w:p w14:paraId="42AFC207" w14:textId="77777777" w:rsidR="005B4E35" w:rsidRDefault="00E84C9C">
      <w:pPr>
        <w:pStyle w:val="Ttulo"/>
      </w:pPr>
      <w:r>
        <w:t>Coordenador CLHD</w:t>
      </w:r>
    </w:p>
    <w:sectPr w:rsidR="005B4E35">
      <w:type w:val="continuous"/>
      <w:pgSz w:w="12240" w:h="15840"/>
      <w:pgMar w:top="36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35"/>
    <w:rsid w:val="000B6A56"/>
    <w:rsid w:val="001E32D0"/>
    <w:rsid w:val="002A6CD1"/>
    <w:rsid w:val="00334AC1"/>
    <w:rsid w:val="003D7B4D"/>
    <w:rsid w:val="005B4E35"/>
    <w:rsid w:val="0075136E"/>
    <w:rsid w:val="00D8337D"/>
    <w:rsid w:val="00E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32E"/>
  <w15:docId w15:val="{CC4F1151-9507-4F9D-9803-D2F19CE4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spacing w:before="51"/>
      <w:ind w:left="747" w:right="747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2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Borges</dc:creator>
  <cp:lastModifiedBy>Marcos Borges</cp:lastModifiedBy>
  <cp:revision>2</cp:revision>
  <dcterms:created xsi:type="dcterms:W3CDTF">2020-12-15T14:13:00Z</dcterms:created>
  <dcterms:modified xsi:type="dcterms:W3CDTF">2020-12-15T14:13:00Z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2020-12-06T00:00:00Z</vt:filetime>
  </property>
</Properties>
</file>