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7F" w:rsidRPr="00557A0E" w:rsidRDefault="001F257F" w:rsidP="00557A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7A0E">
        <w:rPr>
          <w:rFonts w:ascii="Arial" w:hAnsi="Arial" w:cs="Arial"/>
          <w:sz w:val="24"/>
          <w:szCs w:val="24"/>
        </w:rPr>
        <w:t>Disciplina: Química Aplicada</w:t>
      </w:r>
    </w:p>
    <w:p w:rsidR="001F257F" w:rsidRDefault="001F257F" w:rsidP="00557A0E">
      <w:pPr>
        <w:jc w:val="both"/>
        <w:rPr>
          <w:rFonts w:ascii="Arial" w:hAnsi="Arial" w:cs="Arial"/>
          <w:sz w:val="24"/>
          <w:szCs w:val="24"/>
        </w:rPr>
      </w:pPr>
      <w:r w:rsidRPr="00557A0E">
        <w:rPr>
          <w:rFonts w:ascii="Arial" w:hAnsi="Arial" w:cs="Arial"/>
          <w:sz w:val="24"/>
          <w:szCs w:val="24"/>
        </w:rPr>
        <w:t>Professor Responsável: Antonio Carlos da Silva Ramos</w:t>
      </w:r>
    </w:p>
    <w:p w:rsidR="00557A0E" w:rsidRDefault="00557A0E" w:rsidP="00557A0E">
      <w:pPr>
        <w:jc w:val="both"/>
        <w:rPr>
          <w:rFonts w:ascii="Arial" w:hAnsi="Arial" w:cs="Arial"/>
          <w:sz w:val="24"/>
          <w:szCs w:val="24"/>
        </w:rPr>
      </w:pPr>
    </w:p>
    <w:p w:rsidR="00557A0E" w:rsidRPr="00557A0E" w:rsidRDefault="00557A0E" w:rsidP="00557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Assuntos: Sistemas de Unidades, Conversão, Estequiometria Química e Princípio de </w:t>
      </w:r>
      <w:proofErr w:type="spellStart"/>
      <w:r>
        <w:rPr>
          <w:rFonts w:ascii="Arial" w:hAnsi="Arial" w:cs="Arial"/>
          <w:sz w:val="24"/>
          <w:szCs w:val="24"/>
        </w:rPr>
        <w:t>Lavosier</w:t>
      </w:r>
      <w:proofErr w:type="spellEnd"/>
      <w:r>
        <w:rPr>
          <w:rFonts w:ascii="Arial" w:hAnsi="Arial" w:cs="Arial"/>
          <w:sz w:val="24"/>
          <w:szCs w:val="24"/>
        </w:rPr>
        <w:t xml:space="preserve"> (Conservação da Massa) Aplicado a Processos Industriais</w:t>
      </w:r>
    </w:p>
    <w:p w:rsidR="00557A0E" w:rsidRDefault="00557A0E" w:rsidP="00557A0E">
      <w:pPr>
        <w:jc w:val="both"/>
        <w:rPr>
          <w:rFonts w:ascii="Arial" w:hAnsi="Arial" w:cs="Arial"/>
          <w:sz w:val="24"/>
          <w:szCs w:val="24"/>
        </w:rPr>
      </w:pPr>
    </w:p>
    <w:p w:rsidR="006828A5" w:rsidRPr="00557A0E" w:rsidRDefault="001F257F" w:rsidP="00557A0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57A0E">
        <w:rPr>
          <w:rFonts w:ascii="Arial" w:hAnsi="Arial" w:cs="Arial"/>
          <w:sz w:val="24"/>
          <w:szCs w:val="24"/>
          <w:u w:val="single"/>
        </w:rPr>
        <w:t>Lista de Exercícios</w:t>
      </w:r>
    </w:p>
    <w:p w:rsidR="001F257F" w:rsidRPr="00440523" w:rsidRDefault="00440523" w:rsidP="0044052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0523">
        <w:rPr>
          <w:rFonts w:ascii="Arial" w:hAnsi="Arial" w:cs="Arial"/>
          <w:sz w:val="24"/>
          <w:szCs w:val="24"/>
        </w:rPr>
        <w:t xml:space="preserve">Expresse a energia cinética de uma tonelada de água a </w:t>
      </w:r>
      <w:proofErr w:type="gramStart"/>
      <w:r w:rsidRPr="00440523">
        <w:rPr>
          <w:rFonts w:ascii="Arial" w:hAnsi="Arial" w:cs="Arial"/>
          <w:sz w:val="24"/>
          <w:szCs w:val="24"/>
        </w:rPr>
        <w:t>60 mi</w:t>
      </w:r>
      <w:proofErr w:type="gramEnd"/>
      <w:r w:rsidRPr="00440523">
        <w:rPr>
          <w:rFonts w:ascii="Arial" w:hAnsi="Arial" w:cs="Arial"/>
          <w:sz w:val="24"/>
          <w:szCs w:val="24"/>
        </w:rPr>
        <w:t>/h em:</w:t>
      </w:r>
    </w:p>
    <w:p w:rsidR="00440523" w:rsidRDefault="00440523" w:rsidP="0044052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ft.</w:t>
      </w:r>
      <w:proofErr w:type="gramEnd"/>
      <w:r>
        <w:rPr>
          <w:rFonts w:ascii="Arial" w:hAnsi="Arial" w:cs="Arial"/>
          <w:sz w:val="24"/>
          <w:szCs w:val="24"/>
        </w:rPr>
        <w:t>lb</w:t>
      </w:r>
      <w:r>
        <w:rPr>
          <w:rFonts w:ascii="Arial" w:hAnsi="Arial" w:cs="Arial"/>
          <w:sz w:val="24"/>
          <w:szCs w:val="24"/>
          <w:vertAlign w:val="subscript"/>
        </w:rPr>
        <w:t>f</w:t>
      </w:r>
      <w:proofErr w:type="spellEnd"/>
    </w:p>
    <w:p w:rsidR="00440523" w:rsidRDefault="00440523" w:rsidP="0044052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</w:p>
    <w:p w:rsidR="00440523" w:rsidRDefault="00440523" w:rsidP="00557A0E">
      <w:pPr>
        <w:jc w:val="both"/>
        <w:rPr>
          <w:rFonts w:ascii="Arial" w:hAnsi="Arial" w:cs="Arial"/>
          <w:sz w:val="24"/>
          <w:szCs w:val="24"/>
        </w:rPr>
      </w:pPr>
    </w:p>
    <w:p w:rsidR="001F257F" w:rsidRPr="00440523" w:rsidRDefault="001F257F" w:rsidP="0044052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0523">
        <w:rPr>
          <w:rFonts w:ascii="Arial" w:hAnsi="Arial" w:cs="Arial"/>
          <w:sz w:val="24"/>
          <w:szCs w:val="24"/>
        </w:rPr>
        <w:t>Para o preparo de uma solução 50% de ácido sulfúrico</w:t>
      </w:r>
      <w:r w:rsidR="00B40113" w:rsidRPr="00440523">
        <w:rPr>
          <w:rFonts w:ascii="Arial" w:hAnsi="Arial" w:cs="Arial"/>
          <w:sz w:val="24"/>
          <w:szCs w:val="24"/>
        </w:rPr>
        <w:t xml:space="preserve"> uma solução ácida diluída residual contendo 28% de ácido sulfúrico é concentrada com ácido comercial (96%). Quantos quilogramas de ácido comercial devem ser adquiridos para cada 100 Kg de ácido diluído?</w:t>
      </w:r>
    </w:p>
    <w:p w:rsidR="00B40113" w:rsidRPr="00557A0E" w:rsidRDefault="008B5900" w:rsidP="00557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 = 45,83 </w:t>
      </w:r>
      <w:r w:rsidR="00BB4A7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g</w:t>
      </w:r>
    </w:p>
    <w:p w:rsidR="00360FD0" w:rsidRPr="00440523" w:rsidRDefault="00360FD0" w:rsidP="004405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523">
        <w:rPr>
          <w:rFonts w:ascii="Arial" w:hAnsi="Arial" w:cs="Arial"/>
          <w:sz w:val="24"/>
          <w:szCs w:val="24"/>
        </w:rPr>
        <w:t xml:space="preserve">Uma solução aquosa de </w:t>
      </w:r>
      <w:proofErr w:type="spellStart"/>
      <w:proofErr w:type="gramStart"/>
      <w:r w:rsidRPr="00440523">
        <w:rPr>
          <w:rFonts w:ascii="Arial" w:hAnsi="Arial" w:cs="Arial"/>
          <w:sz w:val="24"/>
          <w:szCs w:val="24"/>
        </w:rPr>
        <w:t>NaOH</w:t>
      </w:r>
      <w:proofErr w:type="spellEnd"/>
      <w:proofErr w:type="gramEnd"/>
      <w:r w:rsidRPr="00440523">
        <w:rPr>
          <w:rFonts w:ascii="Arial" w:hAnsi="Arial" w:cs="Arial"/>
          <w:sz w:val="24"/>
          <w:szCs w:val="24"/>
        </w:rPr>
        <w:t xml:space="preserve"> a 10,0% deve ser concentrada em um evaporador onde 500 kg/h de água são evaporados. Se a solução final contiver 25% de </w:t>
      </w:r>
      <w:proofErr w:type="spellStart"/>
      <w:proofErr w:type="gramStart"/>
      <w:r w:rsidR="00210CAF" w:rsidRPr="00440523">
        <w:rPr>
          <w:rFonts w:ascii="Arial" w:hAnsi="Arial" w:cs="Arial"/>
          <w:sz w:val="24"/>
          <w:szCs w:val="24"/>
        </w:rPr>
        <w:t>NaOH</w:t>
      </w:r>
      <w:proofErr w:type="spellEnd"/>
      <w:proofErr w:type="gramEnd"/>
      <w:r w:rsidRPr="00440523">
        <w:rPr>
          <w:rFonts w:ascii="Arial" w:hAnsi="Arial" w:cs="Arial"/>
          <w:sz w:val="24"/>
          <w:szCs w:val="24"/>
        </w:rPr>
        <w:t xml:space="preserve"> </w:t>
      </w:r>
      <w:r w:rsidR="00210CAF" w:rsidRPr="00440523">
        <w:rPr>
          <w:rFonts w:ascii="Arial" w:hAnsi="Arial" w:cs="Arial"/>
          <w:sz w:val="24"/>
          <w:szCs w:val="24"/>
        </w:rPr>
        <w:t>qual a</w:t>
      </w:r>
      <w:r w:rsidRPr="00440523">
        <w:rPr>
          <w:rFonts w:ascii="Arial" w:hAnsi="Arial" w:cs="Arial"/>
          <w:sz w:val="24"/>
          <w:szCs w:val="24"/>
        </w:rPr>
        <w:t xml:space="preserve"> vazão da solução concentrada final</w:t>
      </w:r>
      <w:r w:rsidR="00210CAF" w:rsidRPr="00440523">
        <w:rPr>
          <w:rFonts w:ascii="Arial" w:hAnsi="Arial" w:cs="Arial"/>
          <w:sz w:val="24"/>
          <w:szCs w:val="24"/>
        </w:rPr>
        <w:t>?</w:t>
      </w:r>
    </w:p>
    <w:p w:rsidR="00BB4A7D" w:rsidRDefault="00BB4A7D" w:rsidP="00557A0E">
      <w:pPr>
        <w:jc w:val="both"/>
        <w:rPr>
          <w:rFonts w:ascii="Arial" w:hAnsi="Arial" w:cs="Arial"/>
          <w:sz w:val="24"/>
          <w:szCs w:val="24"/>
        </w:rPr>
      </w:pPr>
    </w:p>
    <w:p w:rsidR="00360FD0" w:rsidRPr="00557A0E" w:rsidRDefault="00BB4A7D" w:rsidP="00557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R=333,33 kg/h</w:t>
      </w:r>
    </w:p>
    <w:p w:rsidR="00360FD0" w:rsidRPr="00557A0E" w:rsidRDefault="00360FD0" w:rsidP="00557A0E">
      <w:pPr>
        <w:jc w:val="both"/>
        <w:rPr>
          <w:rFonts w:ascii="Arial" w:hAnsi="Arial" w:cs="Arial"/>
          <w:sz w:val="24"/>
          <w:szCs w:val="24"/>
        </w:rPr>
      </w:pPr>
    </w:p>
    <w:p w:rsidR="00B40113" w:rsidRPr="00440523" w:rsidRDefault="004B35F6" w:rsidP="0044052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0523">
        <w:rPr>
          <w:rFonts w:ascii="Arial" w:hAnsi="Arial" w:cs="Arial"/>
          <w:sz w:val="24"/>
          <w:szCs w:val="24"/>
        </w:rPr>
        <w:t>Uma corrente gasosa de refinaria contendo 30% de etano e 70% de metano (porcentagem molar) entra em uma coluna de absorção na qual os gases são quase que totalmente separados. A corrente rica em metano</w:t>
      </w:r>
      <w:r w:rsidR="00557A0E" w:rsidRPr="00440523">
        <w:rPr>
          <w:rFonts w:ascii="Arial" w:hAnsi="Arial" w:cs="Arial"/>
          <w:sz w:val="24"/>
          <w:szCs w:val="24"/>
        </w:rPr>
        <w:t xml:space="preserve"> (contém 3% de etano)</w:t>
      </w:r>
      <w:r w:rsidRPr="00440523">
        <w:rPr>
          <w:rFonts w:ascii="Arial" w:hAnsi="Arial" w:cs="Arial"/>
          <w:sz w:val="24"/>
          <w:szCs w:val="24"/>
        </w:rPr>
        <w:t xml:space="preserve"> será vendida para uso como combustível. </w:t>
      </w:r>
      <w:r w:rsidR="00557A0E" w:rsidRPr="00440523">
        <w:rPr>
          <w:rFonts w:ascii="Arial" w:hAnsi="Arial" w:cs="Arial"/>
          <w:sz w:val="24"/>
          <w:szCs w:val="24"/>
        </w:rPr>
        <w:t xml:space="preserve">A corrente rica em etano é 100%. </w:t>
      </w:r>
      <w:r w:rsidRPr="00440523">
        <w:rPr>
          <w:rFonts w:ascii="Arial" w:hAnsi="Arial" w:cs="Arial"/>
          <w:sz w:val="24"/>
          <w:szCs w:val="24"/>
        </w:rPr>
        <w:t>Determine a quantidade (em mol) de gás comercializável por mol de carga que entra na unidade de absorção.</w:t>
      </w:r>
    </w:p>
    <w:p w:rsidR="004B35F6" w:rsidRDefault="00100250" w:rsidP="00557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R=0,72</w:t>
      </w:r>
    </w:p>
    <w:p w:rsidR="00100250" w:rsidRPr="00557A0E" w:rsidRDefault="00100250" w:rsidP="00557A0E">
      <w:pPr>
        <w:jc w:val="both"/>
        <w:rPr>
          <w:rFonts w:ascii="Arial" w:hAnsi="Arial" w:cs="Arial"/>
          <w:sz w:val="24"/>
          <w:szCs w:val="24"/>
        </w:rPr>
      </w:pPr>
    </w:p>
    <w:p w:rsidR="009652B2" w:rsidRDefault="00C61C2A" w:rsidP="00965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0523">
        <w:rPr>
          <w:rFonts w:ascii="Arial" w:hAnsi="Arial" w:cs="Arial"/>
          <w:sz w:val="24"/>
          <w:szCs w:val="24"/>
        </w:rPr>
        <w:t xml:space="preserve">A solubilidade do sulfato de magnésio anidro a 20 °C é </w:t>
      </w:r>
      <w:r w:rsidR="00710C84" w:rsidRPr="00440523">
        <w:rPr>
          <w:rFonts w:ascii="Arial" w:hAnsi="Arial" w:cs="Arial"/>
          <w:sz w:val="24"/>
          <w:szCs w:val="24"/>
        </w:rPr>
        <w:t xml:space="preserve">35,5 g/100g de água. Qual a quantidade de </w:t>
      </w:r>
      <w:proofErr w:type="gramStart"/>
      <w:r w:rsidR="00710C84" w:rsidRPr="00440523">
        <w:rPr>
          <w:rFonts w:ascii="Arial" w:hAnsi="Arial" w:cs="Arial"/>
          <w:sz w:val="24"/>
          <w:szCs w:val="24"/>
        </w:rPr>
        <w:t>MgSO</w:t>
      </w:r>
      <w:r w:rsidR="00710C84" w:rsidRPr="00440523">
        <w:rPr>
          <w:rFonts w:ascii="Arial" w:hAnsi="Arial" w:cs="Arial"/>
          <w:sz w:val="24"/>
          <w:szCs w:val="24"/>
          <w:vertAlign w:val="subscript"/>
        </w:rPr>
        <w:t>4</w:t>
      </w:r>
      <w:proofErr w:type="gramEnd"/>
      <w:r w:rsidR="00710C84" w:rsidRPr="00440523">
        <w:rPr>
          <w:rFonts w:ascii="Arial" w:hAnsi="Arial" w:cs="Arial"/>
          <w:sz w:val="24"/>
          <w:szCs w:val="24"/>
        </w:rPr>
        <w:t>.7H</w:t>
      </w:r>
      <w:r w:rsidR="00710C84" w:rsidRPr="00440523">
        <w:rPr>
          <w:rFonts w:ascii="Arial" w:hAnsi="Arial" w:cs="Arial"/>
          <w:sz w:val="24"/>
          <w:szCs w:val="24"/>
          <w:vertAlign w:val="subscript"/>
        </w:rPr>
        <w:t>2</w:t>
      </w:r>
      <w:r w:rsidR="00710C84" w:rsidRPr="00440523">
        <w:rPr>
          <w:rFonts w:ascii="Arial" w:hAnsi="Arial" w:cs="Arial"/>
          <w:sz w:val="24"/>
          <w:szCs w:val="24"/>
        </w:rPr>
        <w:t xml:space="preserve">O a ser dissolvida em 100 </w:t>
      </w:r>
      <w:proofErr w:type="spellStart"/>
      <w:r w:rsidR="00710C84" w:rsidRPr="00440523">
        <w:rPr>
          <w:rFonts w:ascii="Arial" w:hAnsi="Arial" w:cs="Arial"/>
          <w:sz w:val="24"/>
          <w:szCs w:val="24"/>
        </w:rPr>
        <w:t>lb</w:t>
      </w:r>
      <w:proofErr w:type="spellEnd"/>
      <w:r w:rsidR="00710C84" w:rsidRPr="00440523">
        <w:rPr>
          <w:rFonts w:ascii="Arial" w:hAnsi="Arial" w:cs="Arial"/>
          <w:sz w:val="24"/>
          <w:szCs w:val="24"/>
        </w:rPr>
        <w:t xml:space="preserve"> de água para formar uma solução saturada?</w:t>
      </w:r>
    </w:p>
    <w:p w:rsidR="009652B2" w:rsidRPr="009652B2" w:rsidRDefault="009652B2" w:rsidP="009652B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R= precisa fazer conta?</w:t>
      </w:r>
    </w:p>
    <w:p w:rsidR="00710C84" w:rsidRPr="00557A0E" w:rsidRDefault="00710C84" w:rsidP="00557A0E">
      <w:pPr>
        <w:jc w:val="both"/>
        <w:rPr>
          <w:rFonts w:ascii="Arial" w:hAnsi="Arial" w:cs="Arial"/>
          <w:sz w:val="24"/>
          <w:szCs w:val="24"/>
        </w:rPr>
      </w:pPr>
    </w:p>
    <w:p w:rsidR="00822ADD" w:rsidRPr="00440523" w:rsidRDefault="00822ADD" w:rsidP="004405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523">
        <w:rPr>
          <w:rFonts w:ascii="Arial" w:hAnsi="Arial" w:cs="Arial"/>
          <w:sz w:val="24"/>
          <w:szCs w:val="24"/>
        </w:rPr>
        <w:t xml:space="preserve">Uma </w:t>
      </w:r>
      <w:r w:rsidR="00360FD0" w:rsidRPr="00440523">
        <w:rPr>
          <w:rFonts w:ascii="Arial" w:hAnsi="Arial" w:cs="Arial"/>
          <w:sz w:val="24"/>
          <w:szCs w:val="24"/>
        </w:rPr>
        <w:t xml:space="preserve">determinada </w:t>
      </w:r>
      <w:r w:rsidRPr="00440523">
        <w:rPr>
          <w:rFonts w:ascii="Arial" w:hAnsi="Arial" w:cs="Arial"/>
          <w:sz w:val="24"/>
          <w:szCs w:val="24"/>
        </w:rPr>
        <w:t xml:space="preserve">lama de talco contém 75,0% em massa de água. 80,0% da água </w:t>
      </w:r>
      <w:proofErr w:type="gramStart"/>
      <w:r w:rsidRPr="00440523">
        <w:rPr>
          <w:rFonts w:ascii="Arial" w:hAnsi="Arial" w:cs="Arial"/>
          <w:sz w:val="24"/>
          <w:szCs w:val="24"/>
        </w:rPr>
        <w:t>é</w:t>
      </w:r>
      <w:proofErr w:type="gramEnd"/>
      <w:r w:rsidR="00360FD0" w:rsidRPr="00440523">
        <w:rPr>
          <w:rFonts w:ascii="Arial" w:hAnsi="Arial" w:cs="Arial"/>
          <w:sz w:val="24"/>
          <w:szCs w:val="24"/>
        </w:rPr>
        <w:t xml:space="preserve"> </w:t>
      </w:r>
      <w:r w:rsidRPr="00440523">
        <w:rPr>
          <w:rFonts w:ascii="Arial" w:hAnsi="Arial" w:cs="Arial"/>
          <w:sz w:val="24"/>
          <w:szCs w:val="24"/>
        </w:rPr>
        <w:t xml:space="preserve">removida </w:t>
      </w:r>
      <w:r w:rsidR="00360FD0" w:rsidRPr="00440523">
        <w:rPr>
          <w:rFonts w:ascii="Arial" w:hAnsi="Arial" w:cs="Arial"/>
          <w:sz w:val="24"/>
          <w:szCs w:val="24"/>
        </w:rPr>
        <w:t>em operação conjunta de</w:t>
      </w:r>
      <w:r w:rsidRPr="00440523">
        <w:rPr>
          <w:rFonts w:ascii="Arial" w:hAnsi="Arial" w:cs="Arial"/>
          <w:sz w:val="24"/>
          <w:szCs w:val="24"/>
        </w:rPr>
        <w:t xml:space="preserve"> filtração e secagem, em uma única unidade de processo, o que faz a massa de</w:t>
      </w:r>
      <w:r w:rsidR="00360FD0" w:rsidRPr="00440523">
        <w:rPr>
          <w:rFonts w:ascii="Arial" w:hAnsi="Arial" w:cs="Arial"/>
          <w:sz w:val="24"/>
          <w:szCs w:val="24"/>
        </w:rPr>
        <w:t xml:space="preserve"> </w:t>
      </w:r>
      <w:r w:rsidRPr="00440523">
        <w:rPr>
          <w:rFonts w:ascii="Arial" w:hAnsi="Arial" w:cs="Arial"/>
          <w:sz w:val="24"/>
          <w:szCs w:val="24"/>
        </w:rPr>
        <w:t>l</w:t>
      </w:r>
      <w:r w:rsidR="00360FD0" w:rsidRPr="00440523">
        <w:rPr>
          <w:rFonts w:ascii="Arial" w:hAnsi="Arial" w:cs="Arial"/>
          <w:sz w:val="24"/>
          <w:szCs w:val="24"/>
        </w:rPr>
        <w:t xml:space="preserve">ama reduzir em 72,0 kg. Calcule a massa original da lama e a </w:t>
      </w:r>
      <w:r w:rsidRPr="00440523">
        <w:rPr>
          <w:rFonts w:ascii="Arial" w:hAnsi="Arial" w:cs="Arial"/>
          <w:sz w:val="24"/>
          <w:szCs w:val="24"/>
        </w:rPr>
        <w:t>de água presente na lama após a filtração.</w:t>
      </w:r>
    </w:p>
    <w:p w:rsidR="00360FD0" w:rsidRDefault="00360FD0" w:rsidP="00557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B2" w:rsidRDefault="00101F3A" w:rsidP="00557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 original da lama (entrada) = 120 kg</w:t>
      </w:r>
    </w:p>
    <w:p w:rsidR="00101F3A" w:rsidRPr="00557A0E" w:rsidRDefault="00101F3A" w:rsidP="00557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 de água na lama seca = 18 kg</w:t>
      </w:r>
    </w:p>
    <w:p w:rsidR="00360FD0" w:rsidRPr="00557A0E" w:rsidRDefault="00360FD0" w:rsidP="00557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FD0" w:rsidRPr="00440523" w:rsidRDefault="00360FD0" w:rsidP="0044052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0523">
        <w:rPr>
          <w:rFonts w:ascii="Arial" w:hAnsi="Arial" w:cs="Arial"/>
          <w:sz w:val="24"/>
          <w:szCs w:val="24"/>
        </w:rPr>
        <w:t>Uma operação em uma coluna de destilação separa 1000 Kg/h de uma mistura benzeno e tolueno 50% em massa. A corrente de destilado (produto) contém 95% de benzeno e a corrente de cauda contém 96% de tolueno. A corrente de vapor que entra no condensador é de 800 kg/h. Uma parte do produto retorna (reciclo) a coluna como refluxo. Supor que as composições das correntes de vapor, destilado (produto) e refluxo sejam iguais. Qual a razão entre refluxo e destilado?</w:t>
      </w:r>
    </w:p>
    <w:p w:rsidR="00360FD0" w:rsidRDefault="00BB1E7F" w:rsidP="00360F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R/D=0,74</w:t>
      </w:r>
    </w:p>
    <w:p w:rsidR="00360FD0" w:rsidRPr="00440523" w:rsidRDefault="00360FD0" w:rsidP="004405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523">
        <w:rPr>
          <w:rFonts w:ascii="Arial" w:hAnsi="Arial" w:cs="Arial"/>
          <w:sz w:val="24"/>
          <w:szCs w:val="24"/>
        </w:rPr>
        <w:t>Um sólido contendo 25,0% de água é continuamente alimentado com uma vazão de 1000 kg/h em um secador a ar, para reduzir o teor de água a um máximo de 4,0%. O ar usado para aquecimento tem a umidade de 0,90 kg água / 100 kg ar seco. O ar efluente (sai) do secador deve ser limitado a 21,4 kg água / 100 kg ar seco. Calcule a porcentagem de remoção de água do sólido original e a vazão mássica do ar seco.</w:t>
      </w:r>
    </w:p>
    <w:p w:rsidR="00BD627A" w:rsidRDefault="00BD627A" w:rsidP="00360FD0">
      <w:pPr>
        <w:jc w:val="both"/>
        <w:rPr>
          <w:rFonts w:ascii="Arial" w:hAnsi="Arial" w:cs="Arial"/>
          <w:sz w:val="24"/>
          <w:szCs w:val="24"/>
        </w:rPr>
      </w:pPr>
    </w:p>
    <w:p w:rsidR="00360FD0" w:rsidRDefault="00BD627A" w:rsidP="00360F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Vazão de “ar seco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  <w:r>
        <w:rPr>
          <w:rFonts w:ascii="Arial" w:hAnsi="Arial" w:cs="Arial"/>
          <w:sz w:val="24"/>
          <w:szCs w:val="24"/>
        </w:rPr>
        <w:t>=1076,65 kg/h</w:t>
      </w:r>
    </w:p>
    <w:p w:rsidR="00BD627A" w:rsidRDefault="00BD627A" w:rsidP="00360F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Porcentagem de água removida no sólido = 87,5%</w:t>
      </w:r>
    </w:p>
    <w:p w:rsidR="00BB1E7F" w:rsidRPr="00360FD0" w:rsidRDefault="00BB1E7F" w:rsidP="00360FD0">
      <w:pPr>
        <w:jc w:val="both"/>
        <w:rPr>
          <w:rFonts w:ascii="Arial" w:hAnsi="Arial" w:cs="Arial"/>
          <w:sz w:val="24"/>
          <w:szCs w:val="24"/>
        </w:rPr>
      </w:pPr>
    </w:p>
    <w:p w:rsidR="00360FD0" w:rsidRPr="00440523" w:rsidRDefault="00210CAF" w:rsidP="004405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  <w:r w:rsidRPr="00440523">
        <w:rPr>
          <w:rFonts w:ascii="TTE2B46868t00" w:hAnsi="TTE2B46868t00" w:cs="TTE2B46868t00"/>
          <w:sz w:val="24"/>
          <w:szCs w:val="24"/>
        </w:rPr>
        <w:t>Em uma operação industrial uma mistura de benzeno (58,20%), tolueno (20,40%) e xileno (21,40%) é carga de uma coluna de destilação objetivando a separação dos três componentes.  A recuperação de benzeno no destilado deve ser de 98,0% e a de xileno no resíduo deve ser de 95,0%. A fração mássica de benzeno no destilado é de 90,0%. Calcule a composição mássica do destilado e do resíduo. O que você faria para separar totalmente os três componentes?</w:t>
      </w:r>
    </w:p>
    <w:p w:rsidR="00210CAF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Destilado (valores aproximados)</w:t>
      </w:r>
    </w:p>
    <w:p w:rsidR="003353C3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90% benzeno</w:t>
      </w:r>
    </w:p>
    <w:p w:rsidR="003353C3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2% xileno</w:t>
      </w:r>
    </w:p>
    <w:p w:rsidR="003353C3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8% tolueno</w:t>
      </w:r>
    </w:p>
    <w:p w:rsidR="003353C3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C3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Resíduo</w:t>
      </w:r>
    </w:p>
    <w:p w:rsidR="003353C3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55,5% xileno</w:t>
      </w:r>
    </w:p>
    <w:p w:rsidR="003353C3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41,8 % tolueno</w:t>
      </w:r>
    </w:p>
    <w:p w:rsidR="003353C3" w:rsidRDefault="003353C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2,6% benzeno</w:t>
      </w:r>
    </w:p>
    <w:p w:rsidR="0030643A" w:rsidRPr="00360FD0" w:rsidRDefault="0030643A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FD0" w:rsidRDefault="00360FD0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</w:p>
    <w:p w:rsidR="004D67D5" w:rsidRPr="004D67D5" w:rsidRDefault="004D67D5" w:rsidP="004D67D5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  <w:r>
        <w:rPr>
          <w:rFonts w:ascii="TTE2B46868t00" w:hAnsi="TTE2B46868t00" w:cs="TTE2B46868t00"/>
          <w:sz w:val="24"/>
          <w:szCs w:val="24"/>
        </w:rPr>
        <w:t xml:space="preserve">Relação de </w:t>
      </w:r>
      <w:r w:rsidR="00440523">
        <w:rPr>
          <w:rFonts w:ascii="TTE2B46868t00" w:hAnsi="TTE2B46868t00" w:cs="TTE2B46868t00"/>
          <w:sz w:val="24"/>
          <w:szCs w:val="24"/>
        </w:rPr>
        <w:t>Exercícios do Livro Química Geral</w:t>
      </w:r>
      <w:proofErr w:type="gramStart"/>
      <w:r w:rsidRPr="004D67D5">
        <w:rPr>
          <w:rFonts w:ascii="TTE2B46868t00" w:hAnsi="TTE2B46868t00" w:cs="TTE2B46868t00"/>
          <w:sz w:val="24"/>
          <w:szCs w:val="24"/>
        </w:rPr>
        <w:t xml:space="preserve"> </w:t>
      </w:r>
      <w:r>
        <w:rPr>
          <w:rFonts w:ascii="TTE2B46868t00" w:hAnsi="TTE2B46868t00" w:cs="TTE2B46868t00"/>
          <w:sz w:val="24"/>
          <w:szCs w:val="24"/>
        </w:rPr>
        <w:t xml:space="preserve"> </w:t>
      </w:r>
      <w:proofErr w:type="gramEnd"/>
      <w:r>
        <w:rPr>
          <w:rFonts w:ascii="TTE2B46868t00" w:hAnsi="TTE2B46868t00" w:cs="TTE2B46868t00"/>
          <w:sz w:val="24"/>
          <w:szCs w:val="24"/>
        </w:rPr>
        <w:t>(</w:t>
      </w:r>
      <w:r w:rsidRPr="004D67D5">
        <w:rPr>
          <w:rFonts w:ascii="TTE2B46868t00" w:hAnsi="TTE2B46868t00" w:cs="TTE2B46868t00"/>
          <w:sz w:val="24"/>
          <w:szCs w:val="24"/>
        </w:rPr>
        <w:t>James E. Brady</w:t>
      </w:r>
      <w:r>
        <w:rPr>
          <w:rFonts w:ascii="TTE2B46868t00" w:hAnsi="TTE2B46868t00" w:cs="TTE2B46868t00"/>
          <w:sz w:val="24"/>
          <w:szCs w:val="24"/>
        </w:rPr>
        <w:t xml:space="preserve"> e </w:t>
      </w:r>
      <w:r w:rsidRPr="004D67D5">
        <w:rPr>
          <w:rFonts w:ascii="TTE2B46868t00" w:hAnsi="TTE2B46868t00" w:cs="TTE2B46868t00"/>
          <w:sz w:val="24"/>
          <w:szCs w:val="24"/>
        </w:rPr>
        <w:t xml:space="preserve">Gerard E. </w:t>
      </w:r>
      <w:proofErr w:type="spellStart"/>
      <w:r w:rsidRPr="004D67D5">
        <w:rPr>
          <w:rFonts w:ascii="TTE2B46868t00" w:hAnsi="TTE2B46868t00" w:cs="TTE2B46868t00"/>
          <w:sz w:val="24"/>
          <w:szCs w:val="24"/>
        </w:rPr>
        <w:t>Humiston</w:t>
      </w:r>
      <w:proofErr w:type="spellEnd"/>
      <w:r>
        <w:rPr>
          <w:rFonts w:ascii="TTE2B46868t00" w:hAnsi="TTE2B46868t00" w:cs="TTE2B46868t00"/>
          <w:sz w:val="24"/>
          <w:szCs w:val="24"/>
        </w:rPr>
        <w:t xml:space="preserve"> - </w:t>
      </w:r>
      <w:r w:rsidRPr="004D67D5">
        <w:rPr>
          <w:rFonts w:ascii="TTE2B46868t00" w:hAnsi="TTE2B46868t00" w:cs="TTE2B46868t00"/>
          <w:sz w:val="24"/>
          <w:szCs w:val="24"/>
        </w:rPr>
        <w:t>Livros Técnicos e Científicos Editora)</w:t>
      </w:r>
    </w:p>
    <w:p w:rsidR="00440523" w:rsidRDefault="0044052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</w:p>
    <w:p w:rsidR="00440523" w:rsidRPr="004D67D5" w:rsidRDefault="0044052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</w:p>
    <w:p w:rsidR="00440523" w:rsidRDefault="0044052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  <w:r w:rsidRPr="00440523">
        <w:rPr>
          <w:rFonts w:ascii="TTE2B46868t00" w:hAnsi="TTE2B46868t00" w:cs="TTE2B46868t00"/>
          <w:sz w:val="24"/>
          <w:szCs w:val="24"/>
        </w:rPr>
        <w:t xml:space="preserve">O livro se encontra disponível na </w:t>
      </w:r>
      <w:r>
        <w:rPr>
          <w:rFonts w:ascii="TTE2B46868t00" w:hAnsi="TTE2B46868t00" w:cs="TTE2B46868t00"/>
          <w:sz w:val="24"/>
          <w:szCs w:val="24"/>
        </w:rPr>
        <w:t>B</w:t>
      </w:r>
      <w:r w:rsidRPr="00440523">
        <w:rPr>
          <w:rFonts w:ascii="TTE2B46868t00" w:hAnsi="TTE2B46868t00" w:cs="TTE2B46868t00"/>
          <w:sz w:val="24"/>
          <w:szCs w:val="24"/>
        </w:rPr>
        <w:t xml:space="preserve">iblioteca </w:t>
      </w:r>
      <w:r>
        <w:rPr>
          <w:rFonts w:ascii="TTE2B46868t00" w:hAnsi="TTE2B46868t00" w:cs="TTE2B46868t00"/>
          <w:sz w:val="24"/>
          <w:szCs w:val="24"/>
        </w:rPr>
        <w:t>da “Agronomia”.</w:t>
      </w:r>
    </w:p>
    <w:p w:rsidR="004D67D5" w:rsidRDefault="004D67D5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</w:p>
    <w:p w:rsidR="004D67D5" w:rsidRDefault="004D67D5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  <w:r>
        <w:rPr>
          <w:rFonts w:ascii="TTE2B46868t00" w:hAnsi="TTE2B46868t00" w:cs="TTE2B46868t00"/>
          <w:sz w:val="24"/>
          <w:szCs w:val="24"/>
        </w:rPr>
        <w:t>Sugestões do Capítulo 1</w:t>
      </w:r>
    </w:p>
    <w:p w:rsidR="004D67D5" w:rsidRDefault="004D67D5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</w:p>
    <w:p w:rsidR="004D67D5" w:rsidRDefault="004D67D5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  <w:r>
        <w:rPr>
          <w:rFonts w:ascii="TTE2B46868t00" w:hAnsi="TTE2B46868t00" w:cs="TTE2B46868t00"/>
          <w:sz w:val="24"/>
          <w:szCs w:val="24"/>
        </w:rPr>
        <w:t>1.36; 1.38; 1.40; 1.44; 1.46; 1.50; 1.57 e 1.61</w:t>
      </w:r>
    </w:p>
    <w:p w:rsidR="004D67D5" w:rsidRDefault="004D67D5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</w:p>
    <w:p w:rsidR="004D67D5" w:rsidRDefault="004D67D5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  <w:r>
        <w:rPr>
          <w:rFonts w:ascii="TTE2B46868t00" w:hAnsi="TTE2B46868t00" w:cs="TTE2B46868t00"/>
          <w:sz w:val="24"/>
          <w:szCs w:val="24"/>
        </w:rPr>
        <w:t xml:space="preserve">Sugestões do Capítulo 2 </w:t>
      </w:r>
      <w:r w:rsidR="00FD1146">
        <w:rPr>
          <w:rFonts w:ascii="TTE2B46868t00" w:hAnsi="TTE2B46868t00" w:cs="TTE2B46868t00"/>
          <w:sz w:val="24"/>
          <w:szCs w:val="24"/>
        </w:rPr>
        <w:t>– Todos que apresentam respostas no Apêndice C do livro.</w:t>
      </w:r>
    </w:p>
    <w:p w:rsidR="00440523" w:rsidRDefault="0044052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</w:p>
    <w:p w:rsidR="00440523" w:rsidRPr="00440523" w:rsidRDefault="00440523" w:rsidP="00210CAF">
      <w:pPr>
        <w:autoSpaceDE w:val="0"/>
        <w:autoSpaceDN w:val="0"/>
        <w:adjustRightInd w:val="0"/>
        <w:spacing w:after="0" w:line="240" w:lineRule="auto"/>
        <w:jc w:val="both"/>
        <w:rPr>
          <w:rFonts w:ascii="TTE2B46868t00" w:hAnsi="TTE2B46868t00" w:cs="TTE2B46868t00"/>
          <w:sz w:val="24"/>
          <w:szCs w:val="24"/>
        </w:rPr>
      </w:pPr>
    </w:p>
    <w:sectPr w:rsidR="00440523" w:rsidRPr="00440523" w:rsidSect="00AA6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B46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971"/>
    <w:multiLevelType w:val="hybridMultilevel"/>
    <w:tmpl w:val="CA220B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3951"/>
    <w:multiLevelType w:val="hybridMultilevel"/>
    <w:tmpl w:val="C73E0F3A"/>
    <w:lvl w:ilvl="0" w:tplc="B3100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7F"/>
    <w:rsid w:val="00100250"/>
    <w:rsid w:val="00101F3A"/>
    <w:rsid w:val="001F257F"/>
    <w:rsid w:val="00202C7C"/>
    <w:rsid w:val="00210CAF"/>
    <w:rsid w:val="0030643A"/>
    <w:rsid w:val="003353C3"/>
    <w:rsid w:val="00360FD0"/>
    <w:rsid w:val="00440523"/>
    <w:rsid w:val="004B35F6"/>
    <w:rsid w:val="004D67D5"/>
    <w:rsid w:val="00557A0E"/>
    <w:rsid w:val="006B1642"/>
    <w:rsid w:val="00710C84"/>
    <w:rsid w:val="00822ADD"/>
    <w:rsid w:val="008B5900"/>
    <w:rsid w:val="009652B2"/>
    <w:rsid w:val="00AA6ED8"/>
    <w:rsid w:val="00B40113"/>
    <w:rsid w:val="00BB1E7F"/>
    <w:rsid w:val="00BB4A7D"/>
    <w:rsid w:val="00BD627A"/>
    <w:rsid w:val="00BE70B4"/>
    <w:rsid w:val="00C61C2A"/>
    <w:rsid w:val="00F613BB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</dc:creator>
  <cp:lastModifiedBy>AntonioPC</cp:lastModifiedBy>
  <cp:revision>2</cp:revision>
  <dcterms:created xsi:type="dcterms:W3CDTF">2016-04-06T11:26:00Z</dcterms:created>
  <dcterms:modified xsi:type="dcterms:W3CDTF">2016-04-06T11:26:00Z</dcterms:modified>
</cp:coreProperties>
</file>