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left"/>
        <w:tblLayout w:type="fixed"/>
        <w:tblLook w:val="0000"/>
      </w:tblPr>
      <w:tblGrid>
        <w:gridCol w:w="1276"/>
        <w:gridCol w:w="6095"/>
        <w:gridCol w:w="1843"/>
        <w:tblGridChange w:id="0">
          <w:tblGrid>
            <w:gridCol w:w="1276"/>
            <w:gridCol w:w="6095"/>
            <w:gridCol w:w="1843"/>
          </w:tblGrid>
        </w:tblGridChange>
      </w:tblGrid>
      <w:tr>
        <w:trPr>
          <w:cantSplit w:val="0"/>
          <w:trHeight w:val="2569.541015625001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color w:val="0033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color w:val="0033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color w:val="0033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color w:val="0033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color w:val="0033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129952</wp:posOffset>
                  </wp:positionV>
                  <wp:extent cx="1338364" cy="624570"/>
                  <wp:effectExtent b="0" l="0" r="0" t="0"/>
                  <wp:wrapNone/>
                  <wp:docPr id="102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364" cy="624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color w:val="0033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color w:val="0033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color w:val="0033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left"/>
              <w:rPr>
                <w:color w:val="0033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5741"/>
              </w:tabs>
              <w:ind w:left="213" w:right="212" w:firstLine="0"/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Projeto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Pomerano: língua viva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Apoio: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333375</wp:posOffset>
                  </wp:positionV>
                  <wp:extent cx="1129242" cy="628650"/>
                  <wp:effectExtent b="0" l="0" r="0" t="0"/>
                  <wp:wrapNone/>
                  <wp:docPr id="103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28513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242" cy="628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Calibri" w:cs="Calibri" w:eastAsia="Calibri" w:hAnsi="Calibri"/>
                <w:color w:val="0033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-482599</wp:posOffset>
                      </wp:positionV>
                      <wp:extent cx="248036" cy="255988"/>
                      <wp:effectExtent b="0" l="0" r="0" t="0"/>
                      <wp:wrapNone/>
                      <wp:docPr id="10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4682" y="3664706"/>
                                <a:ext cx="222636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-482599</wp:posOffset>
                      </wp:positionV>
                      <wp:extent cx="248036" cy="255988"/>
                      <wp:effectExtent b="0" l="0" r="0" t="0"/>
                      <wp:wrapNone/>
                      <wp:docPr id="102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8036" cy="2559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F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CHAMADA PARA CONCURSO DE POEMAS E CONTOS ESCRITOS EM POMERANO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2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REGULAMENTO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40" w:lineRule="auto"/>
        <w:jc w:val="both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1  DA FINALIDADE </w:t>
      </w:r>
    </w:p>
    <w:p w:rsidR="00000000" w:rsidDel="00000000" w:rsidP="00000000" w:rsidRDefault="00000000" w:rsidRPr="00000000" w14:paraId="00000013">
      <w:pPr>
        <w:spacing w:after="0" w:before="12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1.1  O projeto “Pomerano: língua viva”, da Universidade Federal de Pelotas, em parceria com o grupo de pesquisa “Alma Linguae”, da Universidade Federal do Rio Grande do Sul, propõe o </w:t>
      </w:r>
      <w:r w:rsidDel="00000000" w:rsidR="00000000" w:rsidRPr="00000000">
        <w:rPr>
          <w:b w:val="1"/>
          <w:sz w:val="25"/>
          <w:szCs w:val="25"/>
          <w:rtl w:val="0"/>
        </w:rPr>
        <w:t xml:space="preserve">1º CONCURSO DE POEMAS E CONTOS EM POMERANO</w:t>
      </w:r>
      <w:r w:rsidDel="00000000" w:rsidR="00000000" w:rsidRPr="00000000">
        <w:rPr>
          <w:sz w:val="25"/>
          <w:szCs w:val="25"/>
          <w:rtl w:val="0"/>
        </w:rPr>
        <w:t xml:space="preserve"> com o objetivo de divulgar e promover esta língua de imigração falada no Brasil por meio de um livro.</w:t>
      </w:r>
    </w:p>
    <w:p w:rsidR="00000000" w:rsidDel="00000000" w:rsidP="00000000" w:rsidRDefault="00000000" w:rsidRPr="00000000" w14:paraId="00000014">
      <w:pPr>
        <w:spacing w:after="0" w:before="24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1.2  Por </w:t>
      </w:r>
      <w:r w:rsidDel="00000000" w:rsidR="00000000" w:rsidRPr="00000000">
        <w:rPr>
          <w:i w:val="1"/>
          <w:sz w:val="25"/>
          <w:szCs w:val="25"/>
          <w:rtl w:val="0"/>
        </w:rPr>
        <w:t xml:space="preserve">pomerano</w:t>
      </w:r>
      <w:r w:rsidDel="00000000" w:rsidR="00000000" w:rsidRPr="00000000">
        <w:rPr>
          <w:sz w:val="25"/>
          <w:szCs w:val="25"/>
          <w:rtl w:val="0"/>
        </w:rPr>
        <w:t xml:space="preserve">,</w:t>
      </w:r>
      <w:r w:rsidDel="00000000" w:rsidR="00000000" w:rsidRPr="00000000">
        <w:rPr>
          <w:sz w:val="25"/>
          <w:szCs w:val="25"/>
          <w:rtl w:val="0"/>
        </w:rPr>
        <w:t xml:space="preserve"> entende-se a língua de imigração oriunda da região da Pomerânia, hoje falada pelos descendentes dos imigrantes no Brasil.</w:t>
      </w:r>
    </w:p>
    <w:p w:rsidR="00000000" w:rsidDel="00000000" w:rsidP="00000000" w:rsidRDefault="00000000" w:rsidRPr="00000000" w14:paraId="00000015">
      <w:pPr>
        <w:spacing w:after="0" w:before="360" w:lineRule="auto"/>
        <w:jc w:val="both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2  DO CONCURSO</w:t>
      </w:r>
    </w:p>
    <w:p w:rsidR="00000000" w:rsidDel="00000000" w:rsidP="00000000" w:rsidRDefault="00000000" w:rsidRPr="00000000" w14:paraId="00000016">
      <w:pPr>
        <w:spacing w:after="0" w:before="12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2.1  O concurso é aberto a todos os interessados em enviar textos de sua autoria na língua pomerana. O ato da inscrição implica a autorização automática dos direitos de publicação do texto  em outros canais de comunicação e suporte, tais como em </w:t>
      </w:r>
      <w:r w:rsidDel="00000000" w:rsidR="00000000" w:rsidRPr="00000000">
        <w:rPr>
          <w:i w:val="1"/>
          <w:sz w:val="25"/>
          <w:szCs w:val="25"/>
          <w:rtl w:val="0"/>
        </w:rPr>
        <w:t xml:space="preserve">sites</w:t>
      </w:r>
      <w:r w:rsidDel="00000000" w:rsidR="00000000" w:rsidRPr="00000000">
        <w:rPr>
          <w:sz w:val="25"/>
          <w:szCs w:val="25"/>
          <w:rtl w:val="0"/>
        </w:rPr>
        <w:t xml:space="preserve"> e em publicações e meios de divulgação desenvolvidos pelos projetos e órgãos proponentes. </w:t>
      </w:r>
    </w:p>
    <w:p w:rsidR="00000000" w:rsidDel="00000000" w:rsidP="00000000" w:rsidRDefault="00000000" w:rsidRPr="00000000" w14:paraId="00000017">
      <w:pPr>
        <w:spacing w:after="0" w:before="24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2.2  Os interessados podem participar nas seguintes </w:t>
      </w:r>
      <w:r w:rsidDel="00000000" w:rsidR="00000000" w:rsidRPr="00000000">
        <w:rPr>
          <w:b w:val="1"/>
          <w:sz w:val="25"/>
          <w:szCs w:val="25"/>
          <w:rtl w:val="0"/>
        </w:rPr>
        <w:t xml:space="preserve">modalidades</w:t>
      </w:r>
      <w:r w:rsidDel="00000000" w:rsidR="00000000" w:rsidRPr="00000000">
        <w:rPr>
          <w:sz w:val="25"/>
          <w:szCs w:val="25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spacing w:after="0" w:before="120" w:lineRule="auto"/>
        <w:jc w:val="both"/>
        <w:rPr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I.</w:t>
      </w: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b w:val="1"/>
          <w:sz w:val="25"/>
          <w:szCs w:val="25"/>
          <w:rtl w:val="0"/>
        </w:rPr>
        <w:t xml:space="preserve">poema</w:t>
      </w:r>
      <w:r w:rsidDel="00000000" w:rsidR="00000000" w:rsidRPr="00000000">
        <w:rPr>
          <w:sz w:val="25"/>
          <w:szCs w:val="25"/>
          <w:rtl w:val="0"/>
        </w:rPr>
        <w:t xml:space="preserve"> em pomerano (v. definição em 1.2); </w:t>
      </w:r>
    </w:p>
    <w:p w:rsidR="00000000" w:rsidDel="00000000" w:rsidP="00000000" w:rsidRDefault="00000000" w:rsidRPr="00000000" w14:paraId="00000019">
      <w:pPr>
        <w:spacing w:after="0" w:before="120" w:lineRule="auto"/>
        <w:jc w:val="both"/>
        <w:rPr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II. conto de até 5 (cinco) páginas</w:t>
      </w:r>
      <w:r w:rsidDel="00000000" w:rsidR="00000000" w:rsidRPr="00000000">
        <w:rPr>
          <w:sz w:val="25"/>
          <w:szCs w:val="25"/>
          <w:rtl w:val="0"/>
        </w:rPr>
        <w:t xml:space="preserve"> em pomerano (v. definição em 1.2).</w:t>
      </w:r>
    </w:p>
    <w:p w:rsidR="00000000" w:rsidDel="00000000" w:rsidP="00000000" w:rsidRDefault="00000000" w:rsidRPr="00000000" w14:paraId="0000001A">
      <w:pPr>
        <w:spacing w:after="0" w:before="24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2.3  Cada interessado</w:t>
      </w:r>
      <w:r w:rsidDel="00000000" w:rsidR="00000000" w:rsidRPr="00000000">
        <w:rPr>
          <w:b w:val="1"/>
          <w:sz w:val="25"/>
          <w:szCs w:val="25"/>
          <w:rtl w:val="0"/>
        </w:rPr>
        <w:t xml:space="preserve"> poderá inscrever</w:t>
      </w: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b w:val="1"/>
          <w:sz w:val="25"/>
          <w:szCs w:val="25"/>
          <w:rtl w:val="0"/>
        </w:rPr>
        <w:t xml:space="preserve">ATÉ 5 (cinco) poemas e ATÉ 2 (dois) contos inéditos</w:t>
      </w:r>
      <w:r w:rsidDel="00000000" w:rsidR="00000000" w:rsidRPr="00000000">
        <w:rPr>
          <w:sz w:val="25"/>
          <w:szCs w:val="25"/>
          <w:rtl w:val="0"/>
        </w:rPr>
        <w:t xml:space="preserve">. </w:t>
      </w:r>
      <w:r w:rsidDel="00000000" w:rsidR="00000000" w:rsidRPr="00000000">
        <w:rPr>
          <w:sz w:val="25"/>
          <w:szCs w:val="25"/>
          <w:rtl w:val="0"/>
        </w:rPr>
        <w:t xml:space="preserve">Entende-se por inédito o texto nunca premiado em concursos anteriores e não publicado em livros e jornais até a data do encerramento das inscrições deste concurso. </w:t>
      </w:r>
    </w:p>
    <w:p w:rsidR="00000000" w:rsidDel="00000000" w:rsidP="00000000" w:rsidRDefault="00000000" w:rsidRPr="00000000" w14:paraId="0000001B">
      <w:pPr>
        <w:spacing w:after="0" w:before="24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2.4 A escrita do pomerano empregada nos textos deverá orientar-se pela etimologia das línguas germânicas. Poderão ser utilizadas, por exemplo, as regras de escrita estabelecidas pelo dicionário de Aloi Schneider, publicado em 2019. Porém, não é necessário dominar as regras de escrita, pois haverá uma normatização feita pelos organizadores do livro.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24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2.5 Os temas dos trabalhos inscritos, em qualquer modalidade, são de livre escolha.</w:t>
      </w:r>
      <w:r w:rsidDel="00000000" w:rsidR="00000000" w:rsidRPr="00000000">
        <w:rPr>
          <w:sz w:val="25"/>
          <w:szCs w:val="25"/>
          <w:rtl w:val="0"/>
        </w:rPr>
        <w:t xml:space="preserve"> Porém, o tema "Memórias e vivências com a língua pomerana" será priorizado.  </w:t>
      </w:r>
    </w:p>
    <w:p w:rsidR="00000000" w:rsidDel="00000000" w:rsidP="00000000" w:rsidRDefault="00000000" w:rsidRPr="00000000" w14:paraId="0000001D">
      <w:pPr>
        <w:spacing w:after="0" w:before="360" w:lineRule="auto"/>
        <w:jc w:val="both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3  DAS INSCRIÇÕES </w:t>
      </w:r>
    </w:p>
    <w:p w:rsidR="00000000" w:rsidDel="00000000" w:rsidP="00000000" w:rsidRDefault="00000000" w:rsidRPr="00000000" w14:paraId="0000001E">
      <w:pPr>
        <w:spacing w:after="0" w:before="12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3.1 As inscrições serão feitas exclusivamente pela internet, por meio do envio dos textos diretamente para o </w:t>
      </w:r>
      <w:r w:rsidDel="00000000" w:rsidR="00000000" w:rsidRPr="00000000">
        <w:rPr>
          <w:sz w:val="25"/>
          <w:szCs w:val="25"/>
          <w:rtl w:val="0"/>
        </w:rPr>
        <w:t xml:space="preserve">e-mail </w:t>
      </w:r>
      <w:r w:rsidDel="00000000" w:rsidR="00000000" w:rsidRPr="00000000">
        <w:rPr>
          <w:sz w:val="25"/>
          <w:szCs w:val="25"/>
          <w:u w:val="single"/>
          <w:rtl w:val="0"/>
        </w:rPr>
        <w:t xml:space="preserve">laplimm.ufpel</w:t>
      </w:r>
      <w:hyperlink r:id="rId10">
        <w:r w:rsidDel="00000000" w:rsidR="00000000" w:rsidRPr="00000000">
          <w:rPr>
            <w:sz w:val="25"/>
            <w:szCs w:val="25"/>
            <w:u w:val="single"/>
            <w:rtl w:val="0"/>
          </w:rPr>
          <w:t xml:space="preserve">@gmail.co</w:t>
        </w:r>
      </w:hyperlink>
      <w:r w:rsidDel="00000000" w:rsidR="00000000" w:rsidRPr="00000000">
        <w:rPr>
          <w:sz w:val="25"/>
          <w:szCs w:val="25"/>
          <w:u w:val="single"/>
          <w:rtl w:val="0"/>
        </w:rPr>
        <w:t xml:space="preserve">m</w:t>
      </w:r>
      <w:r w:rsidDel="00000000" w:rsidR="00000000" w:rsidRPr="00000000">
        <w:rPr>
          <w:sz w:val="25"/>
          <w:szCs w:val="25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spacing w:after="0" w:before="24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3.2 Para efetuar sua inscrição, o candidato deverá enviar um e-mail com </w:t>
      </w:r>
      <w:r w:rsidDel="00000000" w:rsidR="00000000" w:rsidRPr="00000000">
        <w:rPr>
          <w:b w:val="1"/>
          <w:sz w:val="25"/>
          <w:szCs w:val="25"/>
          <w:rtl w:val="0"/>
        </w:rPr>
        <w:t xml:space="preserve">2 (dois) arquivos:</w:t>
      </w:r>
      <w:r w:rsidDel="00000000" w:rsidR="00000000" w:rsidRPr="00000000">
        <w:rPr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before="120" w:lineRule="auto"/>
        <w:jc w:val="both"/>
        <w:rPr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I -</w:t>
      </w:r>
      <w:r w:rsidDel="00000000" w:rsidR="00000000" w:rsidRPr="00000000">
        <w:rPr>
          <w:sz w:val="25"/>
          <w:szCs w:val="25"/>
          <w:rtl w:val="0"/>
        </w:rPr>
        <w:t xml:space="preserve"> um</w:t>
      </w:r>
      <w:r w:rsidDel="00000000" w:rsidR="00000000" w:rsidRPr="00000000">
        <w:rPr>
          <w:b w:val="1"/>
          <w:sz w:val="25"/>
          <w:szCs w:val="25"/>
          <w:rtl w:val="0"/>
        </w:rPr>
        <w:t xml:space="preserve"> </w:t>
      </w:r>
      <w:r w:rsidDel="00000000" w:rsidR="00000000" w:rsidRPr="00000000">
        <w:rPr>
          <w:sz w:val="25"/>
          <w:szCs w:val="25"/>
          <w:rtl w:val="0"/>
        </w:rPr>
        <w:t xml:space="preserve">arquivo em formato .pdf ou em Word contendo </w:t>
      </w:r>
      <w:r w:rsidDel="00000000" w:rsidR="00000000" w:rsidRPr="00000000">
        <w:rPr>
          <w:b w:val="1"/>
          <w:sz w:val="25"/>
          <w:szCs w:val="25"/>
          <w:rtl w:val="0"/>
        </w:rPr>
        <w:t xml:space="preserve">o(s)</w:t>
      </w: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b w:val="1"/>
          <w:sz w:val="25"/>
          <w:szCs w:val="25"/>
          <w:rtl w:val="0"/>
        </w:rPr>
        <w:t xml:space="preserve">texto(s) </w:t>
      </w:r>
      <w:r w:rsidDel="00000000" w:rsidR="00000000" w:rsidRPr="00000000">
        <w:rPr>
          <w:b w:val="1"/>
          <w:sz w:val="25"/>
          <w:szCs w:val="25"/>
          <w:u w:val="single"/>
          <w:rtl w:val="0"/>
        </w:rPr>
        <w:t xml:space="preserve">apenas com pseudônimo</w:t>
      </w:r>
      <w:r w:rsidDel="00000000" w:rsidR="00000000" w:rsidRPr="00000000">
        <w:rPr>
          <w:sz w:val="25"/>
          <w:szCs w:val="25"/>
          <w:rtl w:val="0"/>
        </w:rPr>
        <w:t xml:space="preserve">,  </w:t>
      </w:r>
    </w:p>
    <w:p w:rsidR="00000000" w:rsidDel="00000000" w:rsidP="00000000" w:rsidRDefault="00000000" w:rsidRPr="00000000" w14:paraId="00000021">
      <w:pPr>
        <w:spacing w:after="0" w:before="120" w:lineRule="auto"/>
        <w:jc w:val="both"/>
        <w:rPr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II -</w:t>
      </w:r>
      <w:r w:rsidDel="00000000" w:rsidR="00000000" w:rsidRPr="00000000">
        <w:rPr>
          <w:sz w:val="25"/>
          <w:szCs w:val="25"/>
          <w:rtl w:val="0"/>
        </w:rPr>
        <w:t xml:space="preserve"> um arquivo com os </w:t>
      </w:r>
      <w:r w:rsidDel="00000000" w:rsidR="00000000" w:rsidRPr="00000000">
        <w:rPr>
          <w:b w:val="1"/>
          <w:sz w:val="25"/>
          <w:szCs w:val="25"/>
          <w:rtl w:val="0"/>
        </w:rPr>
        <w:t xml:space="preserve">dados da</w:t>
      </w: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b w:val="1"/>
          <w:sz w:val="25"/>
          <w:szCs w:val="25"/>
          <w:rtl w:val="0"/>
        </w:rPr>
        <w:t xml:space="preserve">ficha de inscrição</w:t>
      </w:r>
      <w:r w:rsidDel="00000000" w:rsidR="00000000" w:rsidRPr="00000000">
        <w:rPr>
          <w:sz w:val="25"/>
          <w:szCs w:val="25"/>
          <w:rtl w:val="0"/>
        </w:rPr>
        <w:t xml:space="preserve"> abaixo: </w:t>
      </w:r>
    </w:p>
    <w:p w:rsidR="00000000" w:rsidDel="00000000" w:rsidP="00000000" w:rsidRDefault="00000000" w:rsidRPr="00000000" w14:paraId="00000022">
      <w:pPr>
        <w:spacing w:after="240" w:befor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FICHA DE INSCRIÇÃO</w:t>
      </w:r>
    </w:p>
    <w:p w:rsidR="00000000" w:rsidDel="00000000" w:rsidP="00000000" w:rsidRDefault="00000000" w:rsidRPr="00000000" w14:paraId="00000023">
      <w:pPr>
        <w:spacing w:after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Pseudônimo:_________________________________________________________________ </w:t>
      </w:r>
    </w:p>
    <w:p w:rsidR="00000000" w:rsidDel="00000000" w:rsidP="00000000" w:rsidRDefault="00000000" w:rsidRPr="00000000" w14:paraId="00000024">
      <w:pPr>
        <w:spacing w:after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completo:______________________________________________________________ </w:t>
      </w:r>
    </w:p>
    <w:p w:rsidR="00000000" w:rsidDel="00000000" w:rsidP="00000000" w:rsidRDefault="00000000" w:rsidRPr="00000000" w14:paraId="00000025">
      <w:pPr>
        <w:spacing w:after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 ___________________________________________________________________ </w:t>
      </w:r>
    </w:p>
    <w:p w:rsidR="00000000" w:rsidDel="00000000" w:rsidP="00000000" w:rsidRDefault="00000000" w:rsidRPr="00000000" w14:paraId="00000026">
      <w:pPr>
        <w:spacing w:after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Cidade: ________________________________________ UF: _____ País: _______________ </w:t>
      </w:r>
    </w:p>
    <w:p w:rsidR="00000000" w:rsidDel="00000000" w:rsidP="00000000" w:rsidRDefault="00000000" w:rsidRPr="00000000" w14:paraId="00000027">
      <w:pPr>
        <w:spacing w:after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CEP: ___________________   Telefone(s) para contato: ______________ - ______________ </w:t>
      </w:r>
    </w:p>
    <w:p w:rsidR="00000000" w:rsidDel="00000000" w:rsidP="00000000" w:rsidRDefault="00000000" w:rsidRPr="00000000" w14:paraId="00000028">
      <w:pPr>
        <w:spacing w:after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_____________________________________________________________________ </w:t>
      </w:r>
    </w:p>
    <w:p w:rsidR="00000000" w:rsidDel="00000000" w:rsidP="00000000" w:rsidRDefault="00000000" w:rsidRPr="00000000" w14:paraId="00000029">
      <w:pPr>
        <w:spacing w:after="0" w:before="6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Título(s) do(s) poema(s), se houver: </w:t>
      </w:r>
    </w:p>
    <w:p w:rsidR="00000000" w:rsidDel="00000000" w:rsidP="00000000" w:rsidRDefault="00000000" w:rsidRPr="00000000" w14:paraId="0000002A">
      <w:pPr>
        <w:spacing w:after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_________________________________________________________________________ </w:t>
      </w:r>
    </w:p>
    <w:p w:rsidR="00000000" w:rsidDel="00000000" w:rsidP="00000000" w:rsidRDefault="00000000" w:rsidRPr="00000000" w14:paraId="0000002B">
      <w:pPr>
        <w:spacing w:after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_________________________________________________________________________ </w:t>
      </w:r>
    </w:p>
    <w:p w:rsidR="00000000" w:rsidDel="00000000" w:rsidP="00000000" w:rsidRDefault="00000000" w:rsidRPr="00000000" w14:paraId="0000002C">
      <w:pPr>
        <w:spacing w:after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_________________________________________________________________________ </w:t>
      </w:r>
    </w:p>
    <w:p w:rsidR="00000000" w:rsidDel="00000000" w:rsidP="00000000" w:rsidRDefault="00000000" w:rsidRPr="00000000" w14:paraId="0000002D">
      <w:pPr>
        <w:spacing w:after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 _________________________________________________________________________ </w:t>
      </w:r>
    </w:p>
    <w:p w:rsidR="00000000" w:rsidDel="00000000" w:rsidP="00000000" w:rsidRDefault="00000000" w:rsidRPr="00000000" w14:paraId="0000002E">
      <w:pPr>
        <w:spacing w:after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 _________________________________________________________________________ </w:t>
      </w:r>
    </w:p>
    <w:p w:rsidR="00000000" w:rsidDel="00000000" w:rsidP="00000000" w:rsidRDefault="00000000" w:rsidRPr="00000000" w14:paraId="0000002F">
      <w:pPr>
        <w:spacing w:after="0" w:before="6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Título(s) do(s) conto(s), se houver: </w:t>
      </w:r>
    </w:p>
    <w:p w:rsidR="00000000" w:rsidDel="00000000" w:rsidP="00000000" w:rsidRDefault="00000000" w:rsidRPr="00000000" w14:paraId="00000030">
      <w:pPr>
        <w:spacing w:after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_________________________________________________________________________ </w:t>
      </w:r>
    </w:p>
    <w:p w:rsidR="00000000" w:rsidDel="00000000" w:rsidP="00000000" w:rsidRDefault="00000000" w:rsidRPr="00000000" w14:paraId="00000031">
      <w:pPr>
        <w:spacing w:after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_________________________________________________________________________ </w:t>
      </w:r>
    </w:p>
    <w:p w:rsidR="00000000" w:rsidDel="00000000" w:rsidP="00000000" w:rsidRDefault="00000000" w:rsidRPr="00000000" w14:paraId="00000032">
      <w:pPr>
        <w:spacing w:after="0" w:before="24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3.3  Os textos deverão ser digitados em espaço 1,5, fonte Arial 12, com páginas numeradas. </w:t>
      </w:r>
    </w:p>
    <w:p w:rsidR="00000000" w:rsidDel="00000000" w:rsidP="00000000" w:rsidRDefault="00000000" w:rsidRPr="00000000" w14:paraId="00000033">
      <w:pPr>
        <w:spacing w:after="0" w:before="24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3.4  O </w:t>
      </w:r>
      <w:r w:rsidDel="00000000" w:rsidR="00000000" w:rsidRPr="00000000">
        <w:rPr>
          <w:b w:val="1"/>
          <w:sz w:val="25"/>
          <w:szCs w:val="25"/>
          <w:rtl w:val="0"/>
        </w:rPr>
        <w:t xml:space="preserve">prazo final de inscrição </w:t>
      </w:r>
      <w:r w:rsidDel="00000000" w:rsidR="00000000" w:rsidRPr="00000000">
        <w:rPr>
          <w:sz w:val="25"/>
          <w:szCs w:val="25"/>
          <w:rtl w:val="0"/>
        </w:rPr>
        <w:t xml:space="preserve">de trabalhos encerra à meia-noite do dia </w:t>
      </w:r>
      <w:r w:rsidDel="00000000" w:rsidR="00000000" w:rsidRPr="00000000">
        <w:rPr>
          <w:b w:val="1"/>
          <w:sz w:val="25"/>
          <w:szCs w:val="25"/>
          <w:rtl w:val="0"/>
        </w:rPr>
        <w:t xml:space="preserve">20/01/2024.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24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3.5  As etapas do concurso acontecem nas datas e prazos abaixo estabelecidos: </w:t>
      </w:r>
    </w:p>
    <w:p w:rsidR="00000000" w:rsidDel="00000000" w:rsidP="00000000" w:rsidRDefault="00000000" w:rsidRPr="00000000" w14:paraId="00000035">
      <w:pPr>
        <w:spacing w:after="0" w:before="12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I)  inscrições: </w:t>
      </w:r>
      <w:r w:rsidDel="00000000" w:rsidR="00000000" w:rsidRPr="00000000">
        <w:rPr>
          <w:sz w:val="25"/>
          <w:szCs w:val="25"/>
          <w:rtl w:val="0"/>
        </w:rPr>
        <w:t xml:space="preserve">de 1 de dezembro de 2023 a 20 de janeiro de 202</w:t>
      </w:r>
      <w:r w:rsidDel="00000000" w:rsidR="00000000" w:rsidRPr="00000000">
        <w:rPr>
          <w:sz w:val="25"/>
          <w:szCs w:val="25"/>
          <w:rtl w:val="0"/>
        </w:rPr>
        <w:t xml:space="preserve">4</w:t>
      </w:r>
      <w:r w:rsidDel="00000000" w:rsidR="00000000" w:rsidRPr="00000000">
        <w:rPr>
          <w:sz w:val="25"/>
          <w:szCs w:val="25"/>
          <w:rtl w:val="0"/>
        </w:rPr>
        <w:t xml:space="preserve"> (até a meia-noite desta data); </w:t>
      </w:r>
    </w:p>
    <w:p w:rsidR="00000000" w:rsidDel="00000000" w:rsidP="00000000" w:rsidRDefault="00000000" w:rsidRPr="00000000" w14:paraId="00000036">
      <w:pPr>
        <w:spacing w:after="0" w:before="12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II)  seleção dos textos: </w:t>
      </w:r>
      <w:r w:rsidDel="00000000" w:rsidR="00000000" w:rsidRPr="00000000">
        <w:rPr>
          <w:sz w:val="25"/>
          <w:szCs w:val="25"/>
          <w:rtl w:val="0"/>
        </w:rPr>
        <w:t xml:space="preserve">de 21</w:t>
      </w:r>
      <w:r w:rsidDel="00000000" w:rsidR="00000000" w:rsidRPr="00000000">
        <w:rPr>
          <w:sz w:val="25"/>
          <w:szCs w:val="25"/>
          <w:rtl w:val="0"/>
        </w:rPr>
        <w:t xml:space="preserve"> de janeiro a 28 de fevereiro de </w:t>
      </w:r>
      <w:r w:rsidDel="00000000" w:rsidR="00000000" w:rsidRPr="00000000">
        <w:rPr>
          <w:sz w:val="25"/>
          <w:szCs w:val="25"/>
          <w:rtl w:val="0"/>
        </w:rPr>
        <w:t xml:space="preserve">202</w:t>
      </w:r>
      <w:r w:rsidDel="00000000" w:rsidR="00000000" w:rsidRPr="00000000">
        <w:rPr>
          <w:sz w:val="25"/>
          <w:szCs w:val="25"/>
          <w:rtl w:val="0"/>
        </w:rPr>
        <w:t xml:space="preserve">4</w:t>
      </w:r>
      <w:r w:rsidDel="00000000" w:rsidR="00000000" w:rsidRPr="00000000">
        <w:rPr>
          <w:sz w:val="25"/>
          <w:szCs w:val="25"/>
          <w:rtl w:val="0"/>
        </w:rPr>
        <w:t xml:space="preserve">;</w:t>
      </w:r>
      <w:r w:rsidDel="00000000" w:rsidR="00000000" w:rsidRPr="00000000">
        <w:rPr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before="12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III)  divulgação do resultado:</w:t>
      </w:r>
      <w:r w:rsidDel="00000000" w:rsidR="00000000" w:rsidRPr="00000000">
        <w:rPr>
          <w:color w:val="ff0000"/>
          <w:sz w:val="25"/>
          <w:szCs w:val="25"/>
          <w:rtl w:val="0"/>
        </w:rPr>
        <w:t xml:space="preserve"> </w:t>
      </w:r>
      <w:r w:rsidDel="00000000" w:rsidR="00000000" w:rsidRPr="00000000">
        <w:rPr>
          <w:sz w:val="25"/>
          <w:szCs w:val="25"/>
          <w:rtl w:val="0"/>
        </w:rPr>
        <w:t xml:space="preserve">primeira quinzena de março de 2024;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12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IV)  Publicação do livro: 2024. </w:t>
      </w:r>
    </w:p>
    <w:p w:rsidR="00000000" w:rsidDel="00000000" w:rsidP="00000000" w:rsidRDefault="00000000" w:rsidRPr="00000000" w14:paraId="00000039">
      <w:pPr>
        <w:spacing w:after="0" w:before="360" w:lineRule="auto"/>
        <w:jc w:val="both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4  DA SELEÇÃO  </w:t>
      </w:r>
    </w:p>
    <w:p w:rsidR="00000000" w:rsidDel="00000000" w:rsidP="00000000" w:rsidRDefault="00000000" w:rsidRPr="00000000" w14:paraId="0000003A">
      <w:pPr>
        <w:spacing w:after="0" w:before="120" w:lineRule="auto"/>
        <w:jc w:val="both"/>
        <w:rPr>
          <w:sz w:val="24"/>
          <w:szCs w:val="24"/>
        </w:rPr>
      </w:pPr>
      <w:r w:rsidDel="00000000" w:rsidR="00000000" w:rsidRPr="00000000">
        <w:rPr>
          <w:sz w:val="25"/>
          <w:szCs w:val="25"/>
          <w:rtl w:val="0"/>
        </w:rPr>
        <w:t xml:space="preserve">4.1  Os trabalhos serão selecionados por uma Comissão Julgadora, levando em conta avaliadores com conhecimentos de pomerano e de outras áreas, como Literatura e </w:t>
      </w:r>
      <w:r w:rsidDel="00000000" w:rsidR="00000000" w:rsidRPr="00000000">
        <w:rPr>
          <w:sz w:val="24"/>
          <w:szCs w:val="24"/>
          <w:rtl w:val="0"/>
        </w:rPr>
        <w:t xml:space="preserve">História.</w:t>
      </w:r>
    </w:p>
    <w:p w:rsidR="00000000" w:rsidDel="00000000" w:rsidP="00000000" w:rsidRDefault="00000000" w:rsidRPr="00000000" w14:paraId="0000003B">
      <w:pPr>
        <w:spacing w:after="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À Comissão confere-se o poder soberano de selecionar </w:t>
      </w:r>
      <w:r w:rsidDel="00000000" w:rsidR="00000000" w:rsidRPr="00000000">
        <w:rPr>
          <w:b w:val="1"/>
          <w:sz w:val="24"/>
          <w:szCs w:val="24"/>
          <w:rtl w:val="0"/>
        </w:rPr>
        <w:t xml:space="preserve">ATÉ 50 (cinquenta) poemas e ATÉ 20 (dez) contos em língua pomerana, </w:t>
      </w:r>
      <w:r w:rsidDel="00000000" w:rsidR="00000000" w:rsidRPr="00000000">
        <w:rPr>
          <w:sz w:val="24"/>
          <w:szCs w:val="24"/>
          <w:rtl w:val="0"/>
        </w:rPr>
        <w:t xml:space="preserve">levando em consideração os aspectos técnicos e estéticos, em especial a originalidade e a criatividade dos textos inscritos </w:t>
      </w:r>
      <w:r w:rsidDel="00000000" w:rsidR="00000000" w:rsidRPr="00000000">
        <w:rPr>
          <w:color w:val="444746"/>
          <w:sz w:val="24"/>
          <w:szCs w:val="24"/>
          <w:rtl w:val="0"/>
        </w:rPr>
        <w:t xml:space="preserve">para expressar aspectos da língua e da cultura pomerana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  O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resultado</w:t>
      </w:r>
      <w:r w:rsidDel="00000000" w:rsidR="00000000" w:rsidRPr="00000000">
        <w:rPr>
          <w:sz w:val="24"/>
          <w:szCs w:val="24"/>
          <w:rtl w:val="0"/>
        </w:rPr>
        <w:t xml:space="preserve"> do Concurso será divulgado na </w:t>
      </w:r>
      <w:r w:rsidDel="00000000" w:rsidR="00000000" w:rsidRPr="00000000">
        <w:rPr>
          <w:b w:val="1"/>
          <w:sz w:val="24"/>
          <w:szCs w:val="24"/>
          <w:rtl w:val="0"/>
        </w:rPr>
        <w:t xml:space="preserve">primeira quinzena de março de 2024</w:t>
      </w:r>
      <w:r w:rsidDel="00000000" w:rsidR="00000000" w:rsidRPr="00000000">
        <w:rPr>
          <w:sz w:val="24"/>
          <w:szCs w:val="24"/>
          <w:rtl w:val="0"/>
        </w:rPr>
        <w:t xml:space="preserve">, através de publicação no </w:t>
      </w:r>
      <w:r w:rsidDel="00000000" w:rsidR="00000000" w:rsidRPr="00000000">
        <w:rPr>
          <w:i w:val="1"/>
          <w:sz w:val="24"/>
          <w:szCs w:val="24"/>
          <w:rtl w:val="0"/>
        </w:rPr>
        <w:t xml:space="preserve">site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 Centro de Letras e Comunicação da Universidade Federal de Pelotas </w:t>
      </w:r>
      <w:r w:rsidDel="00000000" w:rsidR="00000000" w:rsidRPr="00000000">
        <w:rPr>
          <w:sz w:val="24"/>
          <w:szCs w:val="24"/>
          <w:rtl w:val="0"/>
        </w:rPr>
        <w:t xml:space="preserve">e retorno por e-mail. </w:t>
      </w:r>
    </w:p>
    <w:p w:rsidR="00000000" w:rsidDel="00000000" w:rsidP="00000000" w:rsidRDefault="00000000" w:rsidRPr="00000000" w14:paraId="0000003D">
      <w:pPr>
        <w:spacing w:after="0" w:before="240" w:lineRule="auto"/>
        <w:jc w:val="both"/>
        <w:rPr>
          <w:sz w:val="25"/>
          <w:szCs w:val="25"/>
        </w:rPr>
      </w:pPr>
      <w:bookmarkStart w:colFirst="0" w:colLast="0" w:name="_heading=h.gjdgxs" w:id="0"/>
      <w:bookmarkEnd w:id="0"/>
      <w:r w:rsidDel="00000000" w:rsidR="00000000" w:rsidRPr="00000000">
        <w:rPr>
          <w:sz w:val="25"/>
          <w:szCs w:val="25"/>
          <w:rtl w:val="0"/>
        </w:rPr>
        <w:t xml:space="preserve">4.5  Os poemas e contos selecionados serão publicados em um livro que será lançado  até julho de 2024. </w:t>
      </w:r>
    </w:p>
    <w:p w:rsidR="00000000" w:rsidDel="00000000" w:rsidP="00000000" w:rsidRDefault="00000000" w:rsidRPr="00000000" w14:paraId="0000003E">
      <w:pPr>
        <w:spacing w:after="0" w:before="360" w:lineRule="auto"/>
        <w:jc w:val="both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5  DAS DISPOSIÇÕES GERAIS </w:t>
      </w:r>
    </w:p>
    <w:p w:rsidR="00000000" w:rsidDel="00000000" w:rsidP="00000000" w:rsidRDefault="00000000" w:rsidRPr="00000000" w14:paraId="0000003F">
      <w:pPr>
        <w:spacing w:after="0" w:before="12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5.1  Os casos omissos serão resolvidos pela Coordenação do projeto.</w:t>
      </w:r>
    </w:p>
    <w:p w:rsidR="00000000" w:rsidDel="00000000" w:rsidP="00000000" w:rsidRDefault="00000000" w:rsidRPr="00000000" w14:paraId="00000040">
      <w:pPr>
        <w:spacing w:after="0" w:before="120" w:lineRule="auto"/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5.2  </w:t>
      </w:r>
      <w:r w:rsidDel="00000000" w:rsidR="00000000" w:rsidRPr="00000000">
        <w:rPr>
          <w:sz w:val="25"/>
          <w:szCs w:val="25"/>
          <w:rtl w:val="0"/>
        </w:rPr>
        <w:t xml:space="preserve">É vedada a participação no concurso de integrantes das comissões organizadora e julgadora, salvo em casos em que essa participação não exceda o número de trabalhos selecionados.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360" w:lineRule="auto"/>
        <w:jc w:val="center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Pelotas, </w:t>
      </w:r>
      <w:r w:rsidDel="00000000" w:rsidR="00000000" w:rsidRPr="00000000">
        <w:rPr>
          <w:sz w:val="25"/>
          <w:szCs w:val="25"/>
          <w:rtl w:val="0"/>
        </w:rPr>
        <w:t xml:space="preserve">27 de junho de 2023.</w:t>
      </w:r>
    </w:p>
    <w:p w:rsidR="00000000" w:rsidDel="00000000" w:rsidP="00000000" w:rsidRDefault="00000000" w:rsidRPr="00000000" w14:paraId="0000004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Organizadores:</w:t>
      </w:r>
    </w:p>
    <w:p w:rsidR="00000000" w:rsidDel="00000000" w:rsidP="00000000" w:rsidRDefault="00000000" w:rsidRPr="00000000" w14:paraId="00000044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Bernardo Limberger (UFPel)</w:t>
      </w:r>
    </w:p>
    <w:p w:rsidR="00000000" w:rsidDel="00000000" w:rsidP="00000000" w:rsidRDefault="00000000" w:rsidRPr="00000000" w14:paraId="00000045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Cléo Vilson Altenhofen (UFRGS)</w:t>
      </w:r>
    </w:p>
    <w:p w:rsidR="00000000" w:rsidDel="00000000" w:rsidP="00000000" w:rsidRDefault="00000000" w:rsidRPr="00000000" w14:paraId="00000046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 Luciane Leipnitz (UFPel)</w:t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Gisleia Blank (UFPel)</w:t>
      </w:r>
    </w:p>
    <w:p w:rsidR="00000000" w:rsidDel="00000000" w:rsidP="00000000" w:rsidRDefault="00000000" w:rsidRPr="00000000" w14:paraId="00000048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Aloi Schneider (FURG)</w:t>
      </w:r>
    </w:p>
    <w:p w:rsidR="00000000" w:rsidDel="00000000" w:rsidP="00000000" w:rsidRDefault="00000000" w:rsidRPr="00000000" w14:paraId="00000049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João Nörnberg (UFPel)</w:t>
      </w:r>
    </w:p>
    <w:sectPr>
      <w:headerReference r:id="rId11" w:type="default"/>
      <w:pgSz w:h="16838" w:w="11906" w:orient="portrait"/>
      <w:pgMar w:bottom="1134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73779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2A1425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1580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15805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1D33D7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 w:val="1"/>
    <w:rsid w:val="000233F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233FB"/>
  </w:style>
  <w:style w:type="paragraph" w:styleId="Rodap">
    <w:name w:val="footer"/>
    <w:basedOn w:val="Normal"/>
    <w:link w:val="RodapChar"/>
    <w:uiPriority w:val="99"/>
    <w:unhideWhenUsed w:val="1"/>
    <w:rsid w:val="000233F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233FB"/>
  </w:style>
  <w:style w:type="character" w:styleId="Refdecomentrio">
    <w:name w:val="annotation reference"/>
    <w:basedOn w:val="Fontepargpadro"/>
    <w:uiPriority w:val="99"/>
    <w:semiHidden w:val="1"/>
    <w:unhideWhenUsed w:val="1"/>
    <w:rsid w:val="002318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3187B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318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3187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3187B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limberger.bernardo@gmail.com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Q63e6FPxP3roV6KZRVUFY9+FYg==">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2017-10-31T17:11:00Z</dcterms:created>
  <dc:creator>Orientador</dc:creator>
</cp:coreProperties>
</file>