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A" w:rsidRDefault="00DD0E9A" w:rsidP="00DD0E9A">
      <w:r>
        <w:rPr>
          <w:noProof/>
          <w:lang w:eastAsia="pt-BR"/>
        </w:rPr>
        <w:drawing>
          <wp:inline distT="0" distB="0" distL="0" distR="0">
            <wp:extent cx="1036320" cy="955040"/>
            <wp:effectExtent l="19050" t="0" r="0" b="0"/>
            <wp:docPr id="1" name="Imagem 1" descr="logo_moviment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movimento_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                          </w:t>
      </w:r>
    </w:p>
    <w:p w:rsidR="00DD0E9A" w:rsidRPr="00F83EE3" w:rsidRDefault="00DD0E9A" w:rsidP="00DD0E9A">
      <w:pPr>
        <w:pStyle w:val="Ttulo"/>
        <w:jc w:val="left"/>
        <w:rPr>
          <w:sz w:val="22"/>
          <w:szCs w:val="22"/>
        </w:rPr>
      </w:pPr>
      <w:r w:rsidRPr="00F83EE3">
        <w:rPr>
          <w:sz w:val="22"/>
          <w:szCs w:val="22"/>
        </w:rPr>
        <w:t xml:space="preserve">MINISTÉRIO DA EDUCAÇÃO </w:t>
      </w:r>
    </w:p>
    <w:p w:rsidR="00DD0E9A" w:rsidRDefault="00DD0E9A" w:rsidP="00DD0E9A">
      <w:pPr>
        <w:spacing w:after="0" w:line="240" w:lineRule="auto"/>
      </w:pPr>
      <w:r>
        <w:t>U</w:t>
      </w:r>
      <w:r w:rsidRPr="00F83EE3">
        <w:t>NIVERSIDADE FEDERAL DE PELOTAS</w:t>
      </w:r>
    </w:p>
    <w:p w:rsidR="00DD0E9A" w:rsidRPr="00F83EE3" w:rsidRDefault="00DD0E9A" w:rsidP="00DD0E9A">
      <w:pPr>
        <w:spacing w:after="0" w:line="240" w:lineRule="auto"/>
      </w:pPr>
      <w:r>
        <w:t>CENTRO DE LETRAS E COMUNICAÇÃO</w:t>
      </w:r>
    </w:p>
    <w:p w:rsidR="00DD0E9A" w:rsidRDefault="00DD0E9A" w:rsidP="00DD0E9A">
      <w:pPr>
        <w:spacing w:after="0" w:line="240" w:lineRule="auto"/>
      </w:pPr>
      <w:r w:rsidRPr="00F83EE3">
        <w:t xml:space="preserve">COLEGIADO DO CURSO DE </w:t>
      </w:r>
      <w:r>
        <w:t xml:space="preserve">LICENCIATURA EM </w:t>
      </w:r>
      <w:r w:rsidRPr="00F83EE3">
        <w:t>LETRAS</w:t>
      </w:r>
    </w:p>
    <w:p w:rsidR="00DD0E9A" w:rsidRDefault="00DD0E9A" w:rsidP="00DD0E9A">
      <w:pPr>
        <w:ind w:left="4956" w:firstLine="708"/>
        <w:rPr>
          <w:sz w:val="24"/>
          <w:szCs w:val="24"/>
        </w:rPr>
      </w:pPr>
    </w:p>
    <w:p w:rsidR="00F32947" w:rsidRDefault="00F32947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F32947" w:rsidRDefault="00F32947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F32947" w:rsidRDefault="00F32947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2E372F" w:rsidRPr="00DD0E9A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000000"/>
          <w:sz w:val="24"/>
          <w:szCs w:val="24"/>
          <w:lang w:eastAsia="pt-BR"/>
        </w:rPr>
      </w:pPr>
      <w:r w:rsidRPr="00DD0E9A">
        <w:rPr>
          <w:rFonts w:ascii="inherit" w:eastAsia="Times New Roman" w:hAnsi="inherit" w:cs="Helvetica"/>
          <w:b/>
          <w:color w:val="000000"/>
          <w:sz w:val="24"/>
          <w:szCs w:val="24"/>
          <w:lang w:eastAsia="pt-BR"/>
        </w:rPr>
        <w:t>Critérios de seleção para Transferência, Reopção e Reingresso para os cursos de  Licenciatura em Letras</w:t>
      </w:r>
      <w:r w:rsidR="006B5F26" w:rsidRPr="00DD0E9A">
        <w:rPr>
          <w:rFonts w:ascii="inherit" w:eastAsia="Times New Roman" w:hAnsi="inherit" w:cs="Helvetica"/>
          <w:b/>
          <w:color w:val="000000"/>
          <w:sz w:val="24"/>
          <w:szCs w:val="24"/>
          <w:lang w:eastAsia="pt-BR"/>
        </w:rPr>
        <w:t xml:space="preserve"> (Português/Francês, Português/Inglês, Português/Espanhol, Português/Alemão e Português)</w:t>
      </w:r>
    </w:p>
    <w:p w:rsidR="006B5F26" w:rsidRDefault="006B5F26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6B5F26" w:rsidRPr="002E372F" w:rsidRDefault="006B5F26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18"/>
          <w:szCs w:val="18"/>
          <w:lang w:eastAsia="pt-BR"/>
        </w:rPr>
      </w:pPr>
      <w:r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Terão prioridade os candidatos que se enquadrarem </w:t>
      </w:r>
      <w:r w:rsid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conforme </w:t>
      </w:r>
      <w:r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a ordem que se segue: </w:t>
      </w:r>
    </w:p>
    <w:p w:rsidR="002E372F" w:rsidRPr="002E372F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18"/>
          <w:szCs w:val="18"/>
          <w:lang w:eastAsia="pt-BR"/>
        </w:rPr>
      </w:pPr>
      <w:r w:rsidRPr="002E372F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 </w:t>
      </w:r>
    </w:p>
    <w:p w:rsidR="002E372F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a)    </w:t>
      </w:r>
      <w:r w:rsidR="00F32947"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Para </w:t>
      </w: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 </w:t>
      </w:r>
      <w:r w:rsidR="00F32947"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r</w:t>
      </w: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eingresso, reopção e transferência:</w:t>
      </w:r>
    </w:p>
    <w:p w:rsidR="002E372F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6B5F26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1) O candidato com maior número de créditos aproveitáveis, em especial do primeiro semestre do curso; </w:t>
      </w:r>
    </w:p>
    <w:p w:rsidR="006B5F26" w:rsidRPr="00F32947" w:rsidRDefault="006B5F26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6B5F26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2)</w:t>
      </w:r>
      <w:r w:rsidR="006B5F26"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 O</w:t>
      </w: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 candidato oriundo de cursos de Licenciatura em Letras; </w:t>
      </w:r>
    </w:p>
    <w:p w:rsidR="006B5F26" w:rsidRPr="00F32947" w:rsidRDefault="006B5F26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6B5F26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3) </w:t>
      </w:r>
      <w:r w:rsidR="006B5F26"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O</w:t>
      </w: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 candidato que comprove exercício profissional docente em escola pública nas áreas de Letras e Pedagogia, mas sem curso superior concluído; </w:t>
      </w:r>
    </w:p>
    <w:p w:rsidR="006B5F26" w:rsidRPr="00F32947" w:rsidRDefault="006B5F26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2E372F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4) </w:t>
      </w:r>
      <w:r w:rsidR="006B5F26"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O</w:t>
      </w: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 xml:space="preserve"> candidato com maior idade.</w:t>
      </w:r>
    </w:p>
    <w:p w:rsidR="006B5F26" w:rsidRPr="00F32947" w:rsidRDefault="006B5F26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:rsidR="002E372F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r w:rsidRPr="00F32947"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  <w:t>b)   Somente para reingresso serão aceitos candidatos com trancamento ou abandono de curso posterior a 2010/1.</w:t>
      </w:r>
    </w:p>
    <w:p w:rsidR="002E372F" w:rsidRPr="00F32947" w:rsidRDefault="002E372F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FF0000"/>
          <w:sz w:val="24"/>
          <w:szCs w:val="24"/>
          <w:lang w:eastAsia="pt-BR"/>
        </w:rPr>
      </w:pPr>
    </w:p>
    <w:p w:rsidR="002E372F" w:rsidRPr="00F32947" w:rsidRDefault="006B5F26" w:rsidP="002E372F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24"/>
          <w:szCs w:val="24"/>
          <w:lang w:eastAsia="pt-BR"/>
        </w:rPr>
      </w:pPr>
      <w:r w:rsidRPr="00F32947">
        <w:rPr>
          <w:rFonts w:ascii="inherit" w:eastAsia="Times New Roman" w:hAnsi="inherit" w:cs="Helvetica"/>
          <w:color w:val="FF0000"/>
          <w:sz w:val="24"/>
          <w:szCs w:val="24"/>
          <w:lang w:eastAsia="pt-BR"/>
        </w:rPr>
        <w:t xml:space="preserve">      </w:t>
      </w:r>
      <w:r w:rsidR="002E372F" w:rsidRPr="00F32947">
        <w:rPr>
          <w:rFonts w:ascii="inherit" w:eastAsia="Times New Roman" w:hAnsi="inherit" w:cs="Helvetica"/>
          <w:sz w:val="24"/>
          <w:szCs w:val="24"/>
          <w:lang w:eastAsia="pt-BR"/>
        </w:rPr>
        <w:t>As solicitações de aproveitamento de disciplinas seguirão as normas estabelecidas no Regulamento de Graduação da UFPel. A disciplina que o aluno pretende aproveitar não poderá ter sido cursada há mais de dez anos a contar da data de solicitação.  </w:t>
      </w:r>
    </w:p>
    <w:p w:rsidR="002E372F" w:rsidRPr="00F32947" w:rsidRDefault="002E372F" w:rsidP="002E3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462110" w:rsidRPr="00F32947" w:rsidRDefault="00462110">
      <w:pPr>
        <w:rPr>
          <w:sz w:val="24"/>
          <w:szCs w:val="24"/>
        </w:rPr>
      </w:pPr>
    </w:p>
    <w:sectPr w:rsidR="00462110" w:rsidRPr="00F32947" w:rsidSect="00462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72F"/>
    <w:rsid w:val="002E372F"/>
    <w:rsid w:val="00462110"/>
    <w:rsid w:val="006B5F26"/>
    <w:rsid w:val="008D5B29"/>
    <w:rsid w:val="00932088"/>
    <w:rsid w:val="00D77E3E"/>
    <w:rsid w:val="00DA14DE"/>
    <w:rsid w:val="00DD0E9A"/>
    <w:rsid w:val="00F3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372F"/>
  </w:style>
  <w:style w:type="paragraph" w:styleId="Ttulo">
    <w:name w:val="Title"/>
    <w:basedOn w:val="Normal"/>
    <w:link w:val="TtuloChar"/>
    <w:qFormat/>
    <w:rsid w:val="00DD0E9A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D0E9A"/>
    <w:rPr>
      <w:rFonts w:ascii="Calibri" w:eastAsia="Times New Roman" w:hAnsi="Calibri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5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54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2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2013-12-11T15:56:00Z</cp:lastPrinted>
  <dcterms:created xsi:type="dcterms:W3CDTF">2013-12-11T18:41:00Z</dcterms:created>
  <dcterms:modified xsi:type="dcterms:W3CDTF">2013-12-11T18:41:00Z</dcterms:modified>
</cp:coreProperties>
</file>