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BF75" w14:textId="77777777" w:rsidR="00210E71" w:rsidRPr="00B026A9" w:rsidRDefault="00210E71" w:rsidP="00210E71">
      <w:pPr>
        <w:jc w:val="center"/>
        <w:rPr>
          <w:b/>
          <w:sz w:val="22"/>
          <w:szCs w:val="22"/>
        </w:rPr>
      </w:pPr>
      <w:r w:rsidRPr="00B026A9">
        <w:rPr>
          <w:b/>
          <w:sz w:val="22"/>
          <w:szCs w:val="22"/>
        </w:rPr>
        <w:t>UNIVERSIDADE FEDERAL DE PELOTAS</w:t>
      </w:r>
    </w:p>
    <w:p w14:paraId="0C75D023" w14:textId="77777777" w:rsidR="00210E71" w:rsidRPr="00B026A9" w:rsidRDefault="00210E71" w:rsidP="00210E71">
      <w:pPr>
        <w:jc w:val="center"/>
        <w:rPr>
          <w:b/>
          <w:sz w:val="22"/>
          <w:szCs w:val="22"/>
        </w:rPr>
      </w:pPr>
      <w:r w:rsidRPr="00B026A9">
        <w:rPr>
          <w:b/>
          <w:sz w:val="22"/>
          <w:szCs w:val="22"/>
        </w:rPr>
        <w:t xml:space="preserve">INSTITUTO DE BIOLOGIA/DEPTO. DE </w:t>
      </w:r>
      <w:r w:rsidR="00013A20" w:rsidRPr="00B026A9">
        <w:rPr>
          <w:b/>
          <w:sz w:val="22"/>
          <w:szCs w:val="22"/>
        </w:rPr>
        <w:t xml:space="preserve">ECOLOGIA, </w:t>
      </w:r>
      <w:r w:rsidRPr="00B026A9">
        <w:rPr>
          <w:b/>
          <w:sz w:val="22"/>
          <w:szCs w:val="22"/>
        </w:rPr>
        <w:t>ZOOLOGIA E GENÉTICA.</w:t>
      </w:r>
    </w:p>
    <w:p w14:paraId="1EBE8018" w14:textId="77777777" w:rsidR="00210E71" w:rsidRPr="00B026A9" w:rsidRDefault="00210E71" w:rsidP="00210E71">
      <w:pPr>
        <w:jc w:val="center"/>
        <w:rPr>
          <w:b/>
          <w:sz w:val="22"/>
          <w:szCs w:val="22"/>
        </w:rPr>
      </w:pPr>
      <w:r w:rsidRPr="00B026A9">
        <w:rPr>
          <w:b/>
          <w:sz w:val="22"/>
          <w:szCs w:val="22"/>
        </w:rPr>
        <w:t>DISCIPLINA DE ZOOLOGIA IV.</w:t>
      </w:r>
    </w:p>
    <w:p w14:paraId="0D44E719" w14:textId="77777777" w:rsidR="00210E71" w:rsidRPr="00B026A9" w:rsidRDefault="00210E71" w:rsidP="00210E71">
      <w:pPr>
        <w:ind w:left="-851" w:firstLine="851"/>
        <w:jc w:val="both"/>
        <w:rPr>
          <w:sz w:val="22"/>
          <w:szCs w:val="22"/>
        </w:rPr>
      </w:pPr>
    </w:p>
    <w:p w14:paraId="27625D69" w14:textId="6C1CB8A6" w:rsidR="00210E71" w:rsidRPr="00B026A9" w:rsidRDefault="00106CCF" w:rsidP="00210E71">
      <w:pPr>
        <w:ind w:left="-851" w:firstLine="851"/>
        <w:jc w:val="both"/>
        <w:rPr>
          <w:sz w:val="22"/>
          <w:szCs w:val="22"/>
        </w:rPr>
      </w:pPr>
      <w:r w:rsidRPr="00B026A9">
        <w:rPr>
          <w:sz w:val="22"/>
          <w:szCs w:val="22"/>
        </w:rPr>
        <w:t>ANO/SEMESTRE: 202</w:t>
      </w:r>
      <w:r w:rsidR="007979E1">
        <w:rPr>
          <w:sz w:val="22"/>
          <w:szCs w:val="22"/>
        </w:rPr>
        <w:t>3</w:t>
      </w:r>
      <w:r w:rsidR="00AB63E9">
        <w:rPr>
          <w:sz w:val="22"/>
          <w:szCs w:val="22"/>
        </w:rPr>
        <w:t>/2</w:t>
      </w:r>
      <w:r w:rsidR="002F635C">
        <w:rPr>
          <w:sz w:val="22"/>
          <w:szCs w:val="22"/>
        </w:rPr>
        <w:t>.</w:t>
      </w:r>
    </w:p>
    <w:p w14:paraId="03A648E2" w14:textId="0EFFA9F7" w:rsidR="00210E71" w:rsidRPr="00B026A9" w:rsidRDefault="00210E71" w:rsidP="00210E71">
      <w:pPr>
        <w:jc w:val="both"/>
        <w:rPr>
          <w:sz w:val="22"/>
          <w:szCs w:val="22"/>
        </w:rPr>
      </w:pPr>
      <w:r w:rsidRPr="00B026A9">
        <w:rPr>
          <w:sz w:val="22"/>
          <w:szCs w:val="22"/>
        </w:rPr>
        <w:t>CURSO: CIÊNCIAS BIOLÓGICAS LICENCIATURA E BACHARELADO.</w:t>
      </w:r>
      <w:r w:rsidR="001331A1">
        <w:rPr>
          <w:sz w:val="22"/>
          <w:szCs w:val="22"/>
        </w:rPr>
        <w:t xml:space="preserve"> </w:t>
      </w:r>
      <w:r w:rsidRPr="00B026A9">
        <w:rPr>
          <w:sz w:val="22"/>
          <w:szCs w:val="22"/>
        </w:rPr>
        <w:t xml:space="preserve">CARGA HORÁRIA: (2-0-2). Horário: </w:t>
      </w:r>
      <w:r w:rsidR="00AB63E9">
        <w:rPr>
          <w:sz w:val="22"/>
          <w:szCs w:val="22"/>
        </w:rPr>
        <w:t>terças</w:t>
      </w:r>
      <w:r w:rsidRPr="00B026A9">
        <w:rPr>
          <w:sz w:val="22"/>
          <w:szCs w:val="22"/>
        </w:rPr>
        <w:t xml:space="preserve">-feiras das 8h às </w:t>
      </w:r>
      <w:r w:rsidR="00E05996" w:rsidRPr="00B026A9">
        <w:rPr>
          <w:sz w:val="22"/>
          <w:szCs w:val="22"/>
        </w:rPr>
        <w:t>9</w:t>
      </w:r>
      <w:r w:rsidRPr="00B026A9">
        <w:rPr>
          <w:sz w:val="22"/>
          <w:szCs w:val="22"/>
        </w:rPr>
        <w:t xml:space="preserve">h e </w:t>
      </w:r>
      <w:r w:rsidR="00E05996" w:rsidRPr="00B026A9">
        <w:rPr>
          <w:sz w:val="22"/>
          <w:szCs w:val="22"/>
        </w:rPr>
        <w:t>40</w:t>
      </w:r>
      <w:r w:rsidR="00AB63E9">
        <w:rPr>
          <w:sz w:val="22"/>
          <w:szCs w:val="22"/>
        </w:rPr>
        <w:t xml:space="preserve"> min – M</w:t>
      </w:r>
      <w:r w:rsidRPr="00B026A9">
        <w:rPr>
          <w:sz w:val="22"/>
          <w:szCs w:val="22"/>
        </w:rPr>
        <w:t xml:space="preserve">1; das 10h às 11h e </w:t>
      </w:r>
      <w:r w:rsidR="00E05996" w:rsidRPr="00B026A9">
        <w:rPr>
          <w:sz w:val="22"/>
          <w:szCs w:val="22"/>
        </w:rPr>
        <w:t xml:space="preserve">40 </w:t>
      </w:r>
      <w:r w:rsidR="00AB63E9">
        <w:rPr>
          <w:sz w:val="22"/>
          <w:szCs w:val="22"/>
        </w:rPr>
        <w:t>min – M2</w:t>
      </w:r>
      <w:r w:rsidR="00465D85" w:rsidRPr="00B026A9">
        <w:rPr>
          <w:sz w:val="22"/>
          <w:szCs w:val="22"/>
        </w:rPr>
        <w:t>; qu</w:t>
      </w:r>
      <w:r w:rsidR="00AB63E9">
        <w:rPr>
          <w:sz w:val="22"/>
          <w:szCs w:val="22"/>
        </w:rPr>
        <w:t>artas</w:t>
      </w:r>
      <w:r w:rsidRPr="00B026A9">
        <w:rPr>
          <w:sz w:val="22"/>
          <w:szCs w:val="22"/>
        </w:rPr>
        <w:t>-feiras das 14h às 15h e</w:t>
      </w:r>
      <w:r w:rsidR="00173721" w:rsidRPr="00B026A9">
        <w:rPr>
          <w:sz w:val="22"/>
          <w:szCs w:val="22"/>
        </w:rPr>
        <w:t xml:space="preserve"> 40 min. – teórica</w:t>
      </w:r>
      <w:r w:rsidRPr="00B026A9">
        <w:rPr>
          <w:sz w:val="22"/>
          <w:szCs w:val="22"/>
        </w:rPr>
        <w:t>.</w:t>
      </w:r>
      <w:r w:rsidR="00E14069" w:rsidRPr="00B026A9">
        <w:rPr>
          <w:sz w:val="22"/>
          <w:szCs w:val="22"/>
        </w:rPr>
        <w:t xml:space="preserve"> </w:t>
      </w:r>
      <w:r w:rsidRPr="00B026A9">
        <w:rPr>
          <w:sz w:val="22"/>
          <w:szCs w:val="22"/>
        </w:rPr>
        <w:t>DOCENTES: Prof. responsável:  César J. Drehmer</w:t>
      </w:r>
      <w:r w:rsidR="00500F7E">
        <w:rPr>
          <w:sz w:val="22"/>
          <w:szCs w:val="22"/>
        </w:rPr>
        <w:t xml:space="preserve"> (</w:t>
      </w:r>
      <w:hyperlink r:id="rId5" w:history="1">
        <w:r w:rsidR="00500F7E" w:rsidRPr="00822B7F">
          <w:rPr>
            <w:rStyle w:val="Hyperlink"/>
            <w:sz w:val="22"/>
            <w:szCs w:val="22"/>
          </w:rPr>
          <w:t>cjaeger@terra.com,br</w:t>
        </w:r>
      </w:hyperlink>
      <w:proofErr w:type="gramStart"/>
      <w:r w:rsidR="00500F7E">
        <w:rPr>
          <w:sz w:val="22"/>
          <w:szCs w:val="22"/>
        </w:rPr>
        <w:t xml:space="preserve">) </w:t>
      </w:r>
      <w:r w:rsidRPr="00B026A9">
        <w:rPr>
          <w:sz w:val="22"/>
          <w:szCs w:val="22"/>
        </w:rPr>
        <w:t>;</w:t>
      </w:r>
      <w:proofErr w:type="gramEnd"/>
      <w:r w:rsidRPr="00B026A9">
        <w:rPr>
          <w:sz w:val="22"/>
          <w:szCs w:val="22"/>
        </w:rPr>
        <w:t xml:space="preserve"> colaborador: José E. F. Dornelles</w:t>
      </w:r>
      <w:r w:rsidR="00BF27A4" w:rsidRPr="00B026A9">
        <w:rPr>
          <w:sz w:val="22"/>
          <w:szCs w:val="22"/>
        </w:rPr>
        <w:t xml:space="preserve">. </w:t>
      </w:r>
    </w:p>
    <w:p w14:paraId="1D46C15F" w14:textId="77777777" w:rsidR="00210E71" w:rsidRPr="00B026A9" w:rsidRDefault="00210E71" w:rsidP="00210E71">
      <w:pPr>
        <w:jc w:val="both"/>
        <w:rPr>
          <w:sz w:val="22"/>
          <w:szCs w:val="22"/>
        </w:rPr>
      </w:pPr>
    </w:p>
    <w:p w14:paraId="3E7526FD" w14:textId="77777777" w:rsidR="00210E71" w:rsidRPr="00B026A9" w:rsidRDefault="00210E71" w:rsidP="00210E71">
      <w:pPr>
        <w:jc w:val="both"/>
        <w:rPr>
          <w:sz w:val="22"/>
          <w:szCs w:val="22"/>
        </w:rPr>
      </w:pPr>
      <w:r w:rsidRPr="00B026A9">
        <w:rPr>
          <w:b/>
          <w:sz w:val="22"/>
          <w:szCs w:val="22"/>
        </w:rPr>
        <w:t xml:space="preserve">CONTEÚDO PROGRAMÁTICO: </w:t>
      </w:r>
      <w:r w:rsidRPr="00B026A9">
        <w:rPr>
          <w:sz w:val="22"/>
          <w:szCs w:val="22"/>
        </w:rPr>
        <w:t>ORNITOLOGIA/MASTOZOOLOGIA</w:t>
      </w:r>
    </w:p>
    <w:p w14:paraId="2F658AB5" w14:textId="77777777" w:rsidR="00210E71" w:rsidRPr="00B4436F" w:rsidRDefault="00210E71" w:rsidP="00210E71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B4436F">
        <w:rPr>
          <w:b/>
          <w:bCs/>
          <w:sz w:val="22"/>
          <w:szCs w:val="22"/>
        </w:rPr>
        <w:t>Origem e ancestralidade das aves a partir dos din</w:t>
      </w:r>
      <w:r w:rsidR="00401C23" w:rsidRPr="00B4436F">
        <w:rPr>
          <w:b/>
          <w:bCs/>
          <w:sz w:val="22"/>
          <w:szCs w:val="22"/>
        </w:rPr>
        <w:t xml:space="preserve">ossauros </w:t>
      </w:r>
      <w:proofErr w:type="spellStart"/>
      <w:r w:rsidR="00401C23" w:rsidRPr="00B4436F">
        <w:rPr>
          <w:b/>
          <w:bCs/>
          <w:sz w:val="22"/>
          <w:szCs w:val="22"/>
        </w:rPr>
        <w:t>terópodos</w:t>
      </w:r>
      <w:proofErr w:type="spellEnd"/>
      <w:r w:rsidR="00401C23" w:rsidRPr="00B4436F">
        <w:rPr>
          <w:b/>
          <w:bCs/>
          <w:sz w:val="22"/>
          <w:szCs w:val="22"/>
        </w:rPr>
        <w:t xml:space="preserve"> do </w:t>
      </w:r>
      <w:proofErr w:type="spellStart"/>
      <w:r w:rsidR="00401C23" w:rsidRPr="00B4436F">
        <w:rPr>
          <w:b/>
          <w:bCs/>
          <w:sz w:val="22"/>
          <w:szCs w:val="22"/>
        </w:rPr>
        <w:t>Mesozóico</w:t>
      </w:r>
      <w:proofErr w:type="spellEnd"/>
      <w:r w:rsidR="00401C23" w:rsidRPr="00B4436F">
        <w:rPr>
          <w:b/>
          <w:bCs/>
          <w:sz w:val="22"/>
          <w:szCs w:val="22"/>
        </w:rPr>
        <w:t xml:space="preserve">; </w:t>
      </w:r>
      <w:proofErr w:type="spellStart"/>
      <w:r w:rsidRPr="00B4436F">
        <w:rPr>
          <w:b/>
          <w:bCs/>
          <w:i/>
          <w:sz w:val="22"/>
          <w:szCs w:val="22"/>
        </w:rPr>
        <w:t>Archaeopteryx</w:t>
      </w:r>
      <w:proofErr w:type="spellEnd"/>
      <w:r w:rsidRPr="00B4436F">
        <w:rPr>
          <w:b/>
          <w:bCs/>
          <w:sz w:val="22"/>
          <w:szCs w:val="22"/>
        </w:rPr>
        <w:t xml:space="preserve"> como um modelo evolutivo para a irradiação adaptativa das aves.</w:t>
      </w:r>
    </w:p>
    <w:p w14:paraId="65871094" w14:textId="77777777" w:rsidR="00210E71" w:rsidRPr="00B4436F" w:rsidRDefault="00210E71" w:rsidP="00210E71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B4436F">
        <w:rPr>
          <w:b/>
          <w:bCs/>
          <w:sz w:val="22"/>
          <w:szCs w:val="22"/>
        </w:rPr>
        <w:t xml:space="preserve">Répteis </w:t>
      </w:r>
      <w:proofErr w:type="spellStart"/>
      <w:r w:rsidRPr="00B4436F">
        <w:rPr>
          <w:b/>
          <w:bCs/>
          <w:sz w:val="22"/>
          <w:szCs w:val="22"/>
        </w:rPr>
        <w:t>mamaliformes</w:t>
      </w:r>
      <w:proofErr w:type="spellEnd"/>
      <w:r w:rsidRPr="00B4436F">
        <w:rPr>
          <w:b/>
          <w:bCs/>
          <w:sz w:val="22"/>
          <w:szCs w:val="22"/>
        </w:rPr>
        <w:t xml:space="preserve"> (</w:t>
      </w:r>
      <w:proofErr w:type="spellStart"/>
      <w:r w:rsidRPr="00B4436F">
        <w:rPr>
          <w:b/>
          <w:bCs/>
          <w:sz w:val="22"/>
          <w:szCs w:val="22"/>
        </w:rPr>
        <w:t>Synapsida</w:t>
      </w:r>
      <w:proofErr w:type="spellEnd"/>
      <w:r w:rsidRPr="00B4436F">
        <w:rPr>
          <w:b/>
          <w:bCs/>
          <w:sz w:val="22"/>
          <w:szCs w:val="22"/>
        </w:rPr>
        <w:t>) e a ancestralidade dos mamíferos.</w:t>
      </w:r>
    </w:p>
    <w:p w14:paraId="0993DAE8" w14:textId="77777777" w:rsidR="00210E71" w:rsidRPr="00B4436F" w:rsidRDefault="00210E71" w:rsidP="00210E71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B4436F">
        <w:rPr>
          <w:b/>
          <w:bCs/>
          <w:sz w:val="22"/>
          <w:szCs w:val="22"/>
        </w:rPr>
        <w:t>A pena e o pelo como estruturas dérmicas diagnósticas: estrutura básica e padrões de variação; sistema tegumentar – padrões e variações.</w:t>
      </w:r>
    </w:p>
    <w:p w14:paraId="0841A14B" w14:textId="4012717F" w:rsidR="00210E71" w:rsidRPr="00B026A9" w:rsidRDefault="00210E71" w:rsidP="00210E71">
      <w:pPr>
        <w:numPr>
          <w:ilvl w:val="0"/>
          <w:numId w:val="1"/>
        </w:numPr>
        <w:jc w:val="both"/>
        <w:rPr>
          <w:sz w:val="22"/>
          <w:szCs w:val="22"/>
        </w:rPr>
      </w:pPr>
      <w:r w:rsidRPr="00B026A9">
        <w:rPr>
          <w:sz w:val="22"/>
          <w:szCs w:val="22"/>
        </w:rPr>
        <w:t xml:space="preserve">Morfologia </w:t>
      </w:r>
      <w:r w:rsidR="00FF0D49">
        <w:rPr>
          <w:sz w:val="22"/>
          <w:szCs w:val="22"/>
        </w:rPr>
        <w:t xml:space="preserve">geral </w:t>
      </w:r>
      <w:r w:rsidRPr="00B026A9">
        <w:rPr>
          <w:sz w:val="22"/>
          <w:szCs w:val="22"/>
        </w:rPr>
        <w:t>dos sistemas digestório, circulatório, tegumentar, excretório, respiratório, nervoso, reprodutor e muscular.</w:t>
      </w:r>
    </w:p>
    <w:p w14:paraId="58D577C3" w14:textId="77777777" w:rsidR="00210E71" w:rsidRPr="00B4436F" w:rsidRDefault="00210E71" w:rsidP="00210E71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B4436F">
        <w:rPr>
          <w:b/>
          <w:bCs/>
          <w:sz w:val="22"/>
          <w:szCs w:val="22"/>
        </w:rPr>
        <w:t>Osteologia sincraniana e dentição como ferramenta de identificação de espécies; osteologia pós-craniana.</w:t>
      </w:r>
    </w:p>
    <w:p w14:paraId="1060528D" w14:textId="77777777" w:rsidR="00210E71" w:rsidRPr="00B4436F" w:rsidRDefault="00210E71" w:rsidP="00210E71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B4436F">
        <w:rPr>
          <w:b/>
          <w:bCs/>
          <w:sz w:val="22"/>
          <w:szCs w:val="22"/>
        </w:rPr>
        <w:t>Classificação e taxonomia; destaque para os grupos neotropicais.</w:t>
      </w:r>
    </w:p>
    <w:p w14:paraId="5A4BB57A" w14:textId="77777777" w:rsidR="00210E71" w:rsidRPr="00B4436F" w:rsidRDefault="00210E71" w:rsidP="00210E71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B4436F">
        <w:rPr>
          <w:b/>
          <w:bCs/>
          <w:sz w:val="22"/>
          <w:szCs w:val="22"/>
        </w:rPr>
        <w:t xml:space="preserve">Relações filogenéticas inter e </w:t>
      </w:r>
      <w:proofErr w:type="spellStart"/>
      <w:r w:rsidRPr="00B4436F">
        <w:rPr>
          <w:b/>
          <w:bCs/>
          <w:sz w:val="22"/>
          <w:szCs w:val="22"/>
        </w:rPr>
        <w:t>intra-ordinais</w:t>
      </w:r>
      <w:proofErr w:type="spellEnd"/>
      <w:r w:rsidRPr="00B4436F">
        <w:rPr>
          <w:b/>
          <w:bCs/>
          <w:sz w:val="22"/>
          <w:szCs w:val="22"/>
        </w:rPr>
        <w:t>.</w:t>
      </w:r>
    </w:p>
    <w:p w14:paraId="257DE363" w14:textId="77777777" w:rsidR="00210E71" w:rsidRPr="00B026A9" w:rsidRDefault="00210E71" w:rsidP="00210E71">
      <w:pPr>
        <w:numPr>
          <w:ilvl w:val="0"/>
          <w:numId w:val="1"/>
        </w:numPr>
        <w:jc w:val="both"/>
        <w:rPr>
          <w:sz w:val="22"/>
          <w:szCs w:val="22"/>
        </w:rPr>
      </w:pPr>
      <w:r w:rsidRPr="00B026A9">
        <w:rPr>
          <w:sz w:val="22"/>
          <w:szCs w:val="22"/>
        </w:rPr>
        <w:t>Aves e mamíferos como grupo de estudo acerca do estado de conservação e ações de manejo, vulnerabilidade e ameaças de extinção no mundo e na região Neotropical.</w:t>
      </w:r>
    </w:p>
    <w:p w14:paraId="69890D2D" w14:textId="77777777" w:rsidR="00210E71" w:rsidRPr="00B026A9" w:rsidRDefault="00210E71" w:rsidP="00210E71">
      <w:pPr>
        <w:jc w:val="both"/>
        <w:rPr>
          <w:b/>
          <w:sz w:val="22"/>
          <w:szCs w:val="22"/>
        </w:rPr>
      </w:pPr>
    </w:p>
    <w:p w14:paraId="49CB6ABD" w14:textId="77777777" w:rsidR="00210E71" w:rsidRPr="00B026A9" w:rsidRDefault="00210E71" w:rsidP="00210E71">
      <w:pPr>
        <w:jc w:val="both"/>
        <w:rPr>
          <w:sz w:val="22"/>
          <w:szCs w:val="22"/>
        </w:rPr>
      </w:pPr>
      <w:r w:rsidRPr="00B026A9">
        <w:rPr>
          <w:b/>
          <w:sz w:val="22"/>
          <w:szCs w:val="22"/>
        </w:rPr>
        <w:t>TEXTOS DA DISCIPLINA</w:t>
      </w:r>
      <w:r w:rsidRPr="00B026A9">
        <w:rPr>
          <w:sz w:val="22"/>
          <w:szCs w:val="22"/>
        </w:rPr>
        <w:t>:</w:t>
      </w:r>
    </w:p>
    <w:p w14:paraId="1BCAA403" w14:textId="77777777" w:rsidR="00210E71" w:rsidRPr="00B026A9" w:rsidRDefault="00210E71" w:rsidP="00210E71">
      <w:pPr>
        <w:pStyle w:val="Corpodetexto"/>
        <w:rPr>
          <w:sz w:val="22"/>
          <w:szCs w:val="22"/>
          <w:lang w:val="en-US"/>
        </w:rPr>
      </w:pPr>
      <w:r w:rsidRPr="002F635C">
        <w:rPr>
          <w:smallCaps/>
          <w:sz w:val="22"/>
          <w:szCs w:val="22"/>
        </w:rPr>
        <w:t>Ackerman, J</w:t>
      </w:r>
      <w:r w:rsidRPr="002F635C">
        <w:rPr>
          <w:sz w:val="22"/>
          <w:szCs w:val="22"/>
        </w:rPr>
        <w:t xml:space="preserve">. 1998. </w:t>
      </w:r>
      <w:r w:rsidRPr="00B026A9">
        <w:rPr>
          <w:sz w:val="22"/>
          <w:szCs w:val="22"/>
          <w:lang w:val="en-US"/>
        </w:rPr>
        <w:t xml:space="preserve">Dinosaurs take wings. </w:t>
      </w:r>
      <w:r w:rsidRPr="00B026A9">
        <w:rPr>
          <w:i/>
          <w:sz w:val="22"/>
          <w:szCs w:val="22"/>
          <w:lang w:val="en-US"/>
        </w:rPr>
        <w:t>National Geographic</w:t>
      </w:r>
      <w:r w:rsidRPr="00B026A9">
        <w:rPr>
          <w:sz w:val="22"/>
          <w:szCs w:val="22"/>
          <w:lang w:val="en-US"/>
        </w:rPr>
        <w:t xml:space="preserve">, 194 (1):74-99. </w:t>
      </w:r>
    </w:p>
    <w:p w14:paraId="4802C847" w14:textId="77777777" w:rsidR="00465D85" w:rsidRPr="00B026A9" w:rsidRDefault="00465D85" w:rsidP="00210E71">
      <w:pPr>
        <w:pStyle w:val="Corpodetexto"/>
        <w:rPr>
          <w:sz w:val="22"/>
          <w:szCs w:val="22"/>
        </w:rPr>
      </w:pPr>
      <w:r w:rsidRPr="00B026A9">
        <w:rPr>
          <w:smallCaps/>
          <w:sz w:val="22"/>
          <w:szCs w:val="22"/>
        </w:rPr>
        <w:t>Gould, S. J</w:t>
      </w:r>
      <w:r w:rsidR="006E302B" w:rsidRPr="00B026A9">
        <w:rPr>
          <w:sz w:val="22"/>
          <w:szCs w:val="22"/>
        </w:rPr>
        <w:t>. 1989</w:t>
      </w:r>
      <w:r w:rsidRPr="00B026A9">
        <w:rPr>
          <w:sz w:val="22"/>
          <w:szCs w:val="22"/>
        </w:rPr>
        <w:t xml:space="preserve">. Em defesa dos marsupiais. </w:t>
      </w:r>
      <w:r w:rsidRPr="00B026A9">
        <w:rPr>
          <w:i/>
          <w:sz w:val="22"/>
          <w:szCs w:val="22"/>
        </w:rPr>
        <w:t>In: O Polegar do panda</w:t>
      </w:r>
      <w:r w:rsidRPr="00B026A9">
        <w:rPr>
          <w:sz w:val="22"/>
          <w:szCs w:val="22"/>
        </w:rPr>
        <w:t>.</w:t>
      </w:r>
      <w:r w:rsidR="006E302B" w:rsidRPr="00B026A9">
        <w:rPr>
          <w:sz w:val="22"/>
          <w:szCs w:val="22"/>
        </w:rPr>
        <w:t xml:space="preserve"> Martins Fontes, 297p.</w:t>
      </w:r>
    </w:p>
    <w:p w14:paraId="2DCA26AF" w14:textId="77777777" w:rsidR="00210E71" w:rsidRPr="00B026A9" w:rsidRDefault="00210E71" w:rsidP="00210E71">
      <w:pPr>
        <w:ind w:left="426" w:hanging="426"/>
        <w:jc w:val="both"/>
        <w:rPr>
          <w:sz w:val="22"/>
          <w:szCs w:val="22"/>
        </w:rPr>
      </w:pPr>
      <w:r w:rsidRPr="00B026A9">
        <w:rPr>
          <w:smallCaps/>
          <w:sz w:val="22"/>
          <w:szCs w:val="22"/>
        </w:rPr>
        <w:t>Gould, S. J</w:t>
      </w:r>
      <w:r w:rsidRPr="00B026A9">
        <w:rPr>
          <w:sz w:val="22"/>
          <w:szCs w:val="22"/>
        </w:rPr>
        <w:t xml:space="preserve">. 1993. Enchendo os ouvidos, </w:t>
      </w:r>
      <w:proofErr w:type="spellStart"/>
      <w:r w:rsidRPr="00B026A9">
        <w:rPr>
          <w:sz w:val="22"/>
          <w:szCs w:val="22"/>
        </w:rPr>
        <w:t>pgs</w:t>
      </w:r>
      <w:proofErr w:type="spellEnd"/>
      <w:r w:rsidRPr="00B026A9">
        <w:rPr>
          <w:sz w:val="22"/>
          <w:szCs w:val="22"/>
        </w:rPr>
        <w:t xml:space="preserve">. 96-110. </w:t>
      </w:r>
      <w:r w:rsidRPr="00B026A9">
        <w:rPr>
          <w:i/>
          <w:sz w:val="22"/>
          <w:szCs w:val="22"/>
        </w:rPr>
        <w:t>In</w:t>
      </w:r>
      <w:r w:rsidRPr="00B026A9">
        <w:rPr>
          <w:sz w:val="22"/>
          <w:szCs w:val="22"/>
        </w:rPr>
        <w:t xml:space="preserve">: </w:t>
      </w:r>
      <w:r w:rsidRPr="00B026A9">
        <w:rPr>
          <w:i/>
          <w:sz w:val="22"/>
          <w:szCs w:val="22"/>
        </w:rPr>
        <w:t>Dedo mindinho e seus vizinhos</w:t>
      </w:r>
      <w:r w:rsidRPr="00B026A9">
        <w:rPr>
          <w:sz w:val="22"/>
          <w:szCs w:val="22"/>
        </w:rPr>
        <w:t>. C</w:t>
      </w:r>
      <w:r w:rsidR="00352466" w:rsidRPr="00B026A9">
        <w:rPr>
          <w:sz w:val="22"/>
          <w:szCs w:val="22"/>
        </w:rPr>
        <w:t xml:space="preserve">ia. </w:t>
      </w:r>
      <w:r w:rsidRPr="00B026A9">
        <w:rPr>
          <w:sz w:val="22"/>
          <w:szCs w:val="22"/>
        </w:rPr>
        <w:t xml:space="preserve">das Letras, 492p. </w:t>
      </w:r>
    </w:p>
    <w:p w14:paraId="3F3AC7B7" w14:textId="77777777" w:rsidR="00396664" w:rsidRPr="00B026A9" w:rsidRDefault="00481ABC" w:rsidP="00210E71">
      <w:pPr>
        <w:jc w:val="both"/>
        <w:rPr>
          <w:sz w:val="22"/>
          <w:szCs w:val="22"/>
        </w:rPr>
      </w:pPr>
      <w:r w:rsidRPr="00B026A9">
        <w:rPr>
          <w:sz w:val="22"/>
          <w:szCs w:val="22"/>
        </w:rPr>
        <w:t>Outros.</w:t>
      </w:r>
    </w:p>
    <w:p w14:paraId="4D0C7D8A" w14:textId="77777777" w:rsidR="00481ABC" w:rsidRPr="00B026A9" w:rsidRDefault="00481ABC" w:rsidP="00210E71">
      <w:pPr>
        <w:jc w:val="both"/>
        <w:rPr>
          <w:b/>
          <w:sz w:val="22"/>
          <w:szCs w:val="22"/>
        </w:rPr>
      </w:pPr>
    </w:p>
    <w:p w14:paraId="7338EA9A" w14:textId="77777777" w:rsidR="00210E71" w:rsidRPr="00B026A9" w:rsidRDefault="00210E71" w:rsidP="00210E71">
      <w:pPr>
        <w:jc w:val="both"/>
        <w:rPr>
          <w:b/>
          <w:sz w:val="22"/>
          <w:szCs w:val="22"/>
        </w:rPr>
      </w:pPr>
      <w:r w:rsidRPr="00B026A9">
        <w:rPr>
          <w:b/>
          <w:sz w:val="22"/>
          <w:szCs w:val="22"/>
        </w:rPr>
        <w:t>BIBLIOGRAFIA RECOMENDADA:</w:t>
      </w:r>
    </w:p>
    <w:p w14:paraId="698CFD1F" w14:textId="77777777" w:rsidR="00006F2C" w:rsidRPr="00B026A9" w:rsidRDefault="00006F2C" w:rsidP="00210E71">
      <w:pPr>
        <w:jc w:val="both"/>
      </w:pPr>
      <w:r w:rsidRPr="00B026A9">
        <w:rPr>
          <w:smallCaps/>
        </w:rPr>
        <w:t xml:space="preserve">Hickman, Jr., C. P.; Roberts, L. S.; </w:t>
      </w:r>
      <w:proofErr w:type="spellStart"/>
      <w:r w:rsidRPr="00B026A9">
        <w:rPr>
          <w:smallCaps/>
        </w:rPr>
        <w:t>Keen</w:t>
      </w:r>
      <w:proofErr w:type="spellEnd"/>
      <w:r w:rsidRPr="00B026A9">
        <w:rPr>
          <w:smallCaps/>
        </w:rPr>
        <w:t xml:space="preserve">, S. L.; </w:t>
      </w:r>
      <w:proofErr w:type="spellStart"/>
      <w:r w:rsidRPr="00B026A9">
        <w:rPr>
          <w:smallCaps/>
        </w:rPr>
        <w:t>Eisenhour</w:t>
      </w:r>
      <w:proofErr w:type="spellEnd"/>
      <w:r w:rsidRPr="00B026A9">
        <w:rPr>
          <w:smallCaps/>
        </w:rPr>
        <w:t>, D. J.; Larson</w:t>
      </w:r>
      <w:r w:rsidRPr="00B026A9">
        <w:t xml:space="preserve">, A; </w:t>
      </w:r>
      <w:proofErr w:type="spellStart"/>
      <w:r w:rsidRPr="00B026A9">
        <w:rPr>
          <w:smallCaps/>
        </w:rPr>
        <w:t>l'Anson</w:t>
      </w:r>
      <w:proofErr w:type="spellEnd"/>
      <w:r w:rsidRPr="00B026A9">
        <w:rPr>
          <w:smallCaps/>
        </w:rPr>
        <w:t>, H</w:t>
      </w:r>
      <w:r w:rsidRPr="00B026A9">
        <w:t xml:space="preserve">. 2016. </w:t>
      </w:r>
      <w:r w:rsidRPr="00B026A9">
        <w:rPr>
          <w:i/>
          <w:iCs/>
        </w:rPr>
        <w:t>Princípios Integrados de Zoologia</w:t>
      </w:r>
      <w:r w:rsidRPr="00B026A9">
        <w:t>. 16</w:t>
      </w:r>
      <w:r w:rsidRPr="00B026A9">
        <w:rPr>
          <w:vertAlign w:val="superscript"/>
        </w:rPr>
        <w:t>a</w:t>
      </w:r>
      <w:r w:rsidRPr="00B026A9">
        <w:t>. ed. Guanabara-Koogan, 937p.</w:t>
      </w:r>
    </w:p>
    <w:p w14:paraId="60D76CBF" w14:textId="77777777" w:rsidR="00210E71" w:rsidRPr="00B026A9" w:rsidRDefault="00210E71" w:rsidP="00210E71">
      <w:pPr>
        <w:jc w:val="both"/>
        <w:rPr>
          <w:lang w:val="en-US"/>
        </w:rPr>
      </w:pPr>
      <w:proofErr w:type="spellStart"/>
      <w:r w:rsidRPr="00B026A9">
        <w:rPr>
          <w:smallCaps/>
        </w:rPr>
        <w:t>Hildebrand</w:t>
      </w:r>
      <w:proofErr w:type="spellEnd"/>
      <w:r w:rsidRPr="00B026A9">
        <w:t xml:space="preserve">, M. 1995. </w:t>
      </w:r>
      <w:r w:rsidRPr="00B026A9">
        <w:rPr>
          <w:i/>
        </w:rPr>
        <w:t>Análise da Estrutura dos Vertebrados</w:t>
      </w:r>
      <w:r w:rsidRPr="00B026A9">
        <w:t xml:space="preserve">. </w:t>
      </w:r>
      <w:r w:rsidR="00CC3F69" w:rsidRPr="00B026A9">
        <w:rPr>
          <w:lang w:val="en-US"/>
        </w:rPr>
        <w:t>2</w:t>
      </w:r>
      <w:r w:rsidRPr="00B026A9">
        <w:rPr>
          <w:lang w:val="en-US"/>
        </w:rPr>
        <w:t xml:space="preserve">ª ed. bras. </w:t>
      </w:r>
      <w:proofErr w:type="spellStart"/>
      <w:r w:rsidRPr="00B026A9">
        <w:rPr>
          <w:lang w:val="en-US"/>
        </w:rPr>
        <w:t>Atheneu</w:t>
      </w:r>
      <w:proofErr w:type="spellEnd"/>
      <w:r w:rsidRPr="00B026A9">
        <w:rPr>
          <w:lang w:val="en-US"/>
        </w:rPr>
        <w:t>: 700p.</w:t>
      </w:r>
    </w:p>
    <w:p w14:paraId="4373B719" w14:textId="77777777" w:rsidR="00210E71" w:rsidRPr="00B026A9" w:rsidRDefault="00210E71" w:rsidP="00210E71">
      <w:pPr>
        <w:jc w:val="both"/>
        <w:rPr>
          <w:lang w:val="en-US"/>
        </w:rPr>
      </w:pPr>
      <w:r w:rsidRPr="00B026A9">
        <w:rPr>
          <w:smallCaps/>
          <w:lang w:val="it-IT"/>
        </w:rPr>
        <w:t>Kardong, K. V</w:t>
      </w:r>
      <w:r w:rsidR="00006F2C" w:rsidRPr="00B026A9">
        <w:rPr>
          <w:lang w:val="it-IT"/>
        </w:rPr>
        <w:t>. 2011, 7</w:t>
      </w:r>
      <w:r w:rsidRPr="00B026A9">
        <w:rPr>
          <w:lang w:val="it-IT"/>
        </w:rPr>
        <w:t xml:space="preserve">a ed. </w:t>
      </w:r>
      <w:r w:rsidRPr="00B026A9">
        <w:t xml:space="preserve">Vertebrados – Anatomia Comparada, Função e Evolução. </w:t>
      </w:r>
      <w:r w:rsidRPr="00B026A9">
        <w:rPr>
          <w:lang w:val="en-US"/>
        </w:rPr>
        <w:t xml:space="preserve">Roca, </w:t>
      </w:r>
      <w:r w:rsidR="00006F2C" w:rsidRPr="00B026A9">
        <w:rPr>
          <w:lang w:val="en-US"/>
        </w:rPr>
        <w:t>788</w:t>
      </w:r>
      <w:r w:rsidRPr="00B026A9">
        <w:rPr>
          <w:lang w:val="en-US"/>
        </w:rPr>
        <w:t xml:space="preserve">p. </w:t>
      </w:r>
    </w:p>
    <w:p w14:paraId="49442082" w14:textId="77777777" w:rsidR="00210E71" w:rsidRPr="00B026A9" w:rsidRDefault="00210E71" w:rsidP="00210E71">
      <w:pPr>
        <w:jc w:val="both"/>
        <w:rPr>
          <w:smallCaps/>
          <w:lang w:val="en-US"/>
        </w:rPr>
      </w:pPr>
      <w:r w:rsidRPr="00B026A9">
        <w:rPr>
          <w:smallCaps/>
          <w:lang w:val="en-US"/>
        </w:rPr>
        <w:t xml:space="preserve">McDonald, D. 1993. </w:t>
      </w:r>
      <w:r w:rsidRPr="00B026A9">
        <w:rPr>
          <w:i/>
          <w:lang w:val="en-US"/>
        </w:rPr>
        <w:t>The Encyclopedia of Mammals</w:t>
      </w:r>
      <w:r w:rsidRPr="00B026A9">
        <w:rPr>
          <w:lang w:val="en-US"/>
        </w:rPr>
        <w:t>. Facts on File. 895p</w:t>
      </w:r>
      <w:r w:rsidRPr="00B026A9">
        <w:rPr>
          <w:smallCaps/>
          <w:lang w:val="en-US"/>
        </w:rPr>
        <w:t>.</w:t>
      </w:r>
    </w:p>
    <w:p w14:paraId="55A000AE" w14:textId="77777777" w:rsidR="00210E71" w:rsidRPr="00B026A9" w:rsidRDefault="00210E71" w:rsidP="00210E71">
      <w:pPr>
        <w:jc w:val="both"/>
      </w:pPr>
      <w:proofErr w:type="spellStart"/>
      <w:r w:rsidRPr="00B026A9">
        <w:rPr>
          <w:smallCaps/>
        </w:rPr>
        <w:t>Orr</w:t>
      </w:r>
      <w:proofErr w:type="spellEnd"/>
      <w:r w:rsidRPr="00B026A9">
        <w:rPr>
          <w:smallCaps/>
        </w:rPr>
        <w:t>, R. T. 1986</w:t>
      </w:r>
      <w:r w:rsidRPr="00B026A9">
        <w:t xml:space="preserve">. </w:t>
      </w:r>
      <w:r w:rsidRPr="00B026A9">
        <w:rPr>
          <w:i/>
        </w:rPr>
        <w:t>Biologia dos Vertebrados</w:t>
      </w:r>
      <w:r w:rsidRPr="00B026A9">
        <w:t>. 5a. ed. Roca, 508p.</w:t>
      </w:r>
    </w:p>
    <w:p w14:paraId="7646EACD" w14:textId="77777777" w:rsidR="00210E71" w:rsidRPr="00B026A9" w:rsidRDefault="00210E71" w:rsidP="00210E71">
      <w:pPr>
        <w:jc w:val="both"/>
        <w:rPr>
          <w:b/>
        </w:rPr>
      </w:pPr>
      <w:proofErr w:type="spellStart"/>
      <w:r w:rsidRPr="007812B0">
        <w:rPr>
          <w:b/>
          <w:smallCaps/>
        </w:rPr>
        <w:t>Pough</w:t>
      </w:r>
      <w:proofErr w:type="spellEnd"/>
      <w:r w:rsidRPr="007812B0">
        <w:rPr>
          <w:b/>
          <w:smallCaps/>
        </w:rPr>
        <w:t xml:space="preserve">, F. H.; C. M. Janis; J. B. </w:t>
      </w:r>
      <w:proofErr w:type="spellStart"/>
      <w:r w:rsidRPr="007812B0">
        <w:rPr>
          <w:b/>
          <w:smallCaps/>
        </w:rPr>
        <w:t>Heiser</w:t>
      </w:r>
      <w:proofErr w:type="spellEnd"/>
      <w:r w:rsidRPr="007812B0">
        <w:rPr>
          <w:b/>
        </w:rPr>
        <w:t xml:space="preserve">. </w:t>
      </w:r>
      <w:r w:rsidRPr="00B026A9">
        <w:rPr>
          <w:b/>
        </w:rPr>
        <w:t xml:space="preserve">2008. 4ª. ed. </w:t>
      </w:r>
      <w:r w:rsidRPr="00B026A9">
        <w:rPr>
          <w:b/>
          <w:i/>
        </w:rPr>
        <w:t>A vida dos Vertebrados</w:t>
      </w:r>
      <w:r w:rsidRPr="00B026A9">
        <w:rPr>
          <w:b/>
        </w:rPr>
        <w:t>. Atheneu: 839p. + índice.</w:t>
      </w:r>
    </w:p>
    <w:p w14:paraId="19AAA147" w14:textId="77777777" w:rsidR="00210E71" w:rsidRPr="00B026A9" w:rsidRDefault="00210E71" w:rsidP="00210E71">
      <w:pPr>
        <w:ind w:left="360" w:hanging="360"/>
        <w:jc w:val="both"/>
      </w:pPr>
      <w:r w:rsidRPr="007812B0">
        <w:rPr>
          <w:smallCaps/>
        </w:rPr>
        <w:t>Romer, A. S.; T. S. Parsons</w:t>
      </w:r>
      <w:r w:rsidRPr="007812B0">
        <w:t xml:space="preserve">. </w:t>
      </w:r>
      <w:r w:rsidRPr="00B026A9">
        <w:t xml:space="preserve">1985. </w:t>
      </w:r>
      <w:r w:rsidRPr="00B026A9">
        <w:rPr>
          <w:i/>
        </w:rPr>
        <w:t>Anatomia Comparada dos Vertebrados</w:t>
      </w:r>
      <w:r w:rsidRPr="00B026A9">
        <w:t>. Atheneu: 559p.</w:t>
      </w:r>
    </w:p>
    <w:p w14:paraId="41F9DC5C" w14:textId="77777777" w:rsidR="00210E71" w:rsidRPr="00B026A9" w:rsidRDefault="00210E71" w:rsidP="00210E71">
      <w:pPr>
        <w:ind w:left="360" w:hanging="360"/>
        <w:jc w:val="both"/>
        <w:rPr>
          <w:sz w:val="22"/>
          <w:szCs w:val="22"/>
        </w:rPr>
      </w:pPr>
    </w:p>
    <w:p w14:paraId="29879EC6" w14:textId="77777777" w:rsidR="00AB63E9" w:rsidRDefault="00210E71" w:rsidP="00210E71">
      <w:pPr>
        <w:ind w:left="360" w:hanging="360"/>
        <w:jc w:val="both"/>
        <w:rPr>
          <w:rStyle w:val="Hyperlink"/>
          <w:sz w:val="22"/>
          <w:szCs w:val="22"/>
        </w:rPr>
      </w:pPr>
      <w:r w:rsidRPr="00B026A9">
        <w:rPr>
          <w:b/>
          <w:sz w:val="22"/>
          <w:szCs w:val="22"/>
        </w:rPr>
        <w:t xml:space="preserve">AULAS </w:t>
      </w:r>
      <w:r w:rsidR="001523CC" w:rsidRPr="00B026A9">
        <w:rPr>
          <w:b/>
          <w:sz w:val="22"/>
          <w:szCs w:val="22"/>
        </w:rPr>
        <w:t xml:space="preserve">(CONTEÚDOS EM GERAL) </w:t>
      </w:r>
      <w:r w:rsidRPr="00B026A9">
        <w:rPr>
          <w:b/>
          <w:sz w:val="22"/>
          <w:szCs w:val="22"/>
        </w:rPr>
        <w:t>NO SERVIDOR</w:t>
      </w:r>
      <w:r w:rsidRPr="00B026A9">
        <w:rPr>
          <w:sz w:val="22"/>
          <w:szCs w:val="22"/>
        </w:rPr>
        <w:t xml:space="preserve">: </w:t>
      </w:r>
      <w:r w:rsidR="000146D9">
        <w:rPr>
          <w:rStyle w:val="Hyperlink"/>
          <w:sz w:val="22"/>
          <w:szCs w:val="22"/>
        </w:rPr>
        <w:t>wp.ufpel.edu.br/</w:t>
      </w:r>
      <w:proofErr w:type="spellStart"/>
      <w:r w:rsidR="000146D9">
        <w:rPr>
          <w:rStyle w:val="Hyperlink"/>
          <w:sz w:val="22"/>
          <w:szCs w:val="22"/>
        </w:rPr>
        <w:t>cdrehmer</w:t>
      </w:r>
      <w:proofErr w:type="spellEnd"/>
      <w:r w:rsidR="00AB63E9">
        <w:rPr>
          <w:rStyle w:val="Hyperlink"/>
          <w:sz w:val="22"/>
          <w:szCs w:val="22"/>
        </w:rPr>
        <w:t xml:space="preserve"> </w:t>
      </w:r>
    </w:p>
    <w:p w14:paraId="52E2D43E" w14:textId="77777777" w:rsidR="00210E71" w:rsidRPr="00B026A9" w:rsidRDefault="00AB63E9" w:rsidP="00AB63E9">
      <w:pPr>
        <w:ind w:left="360" w:hanging="360"/>
        <w:jc w:val="both"/>
        <w:rPr>
          <w:b/>
          <w:sz w:val="22"/>
          <w:szCs w:val="22"/>
        </w:rPr>
      </w:pPr>
      <w:r>
        <w:rPr>
          <w:rStyle w:val="Hyperlink"/>
          <w:sz w:val="22"/>
          <w:szCs w:val="22"/>
        </w:rPr>
        <w:t xml:space="preserve">  </w:t>
      </w:r>
    </w:p>
    <w:p w14:paraId="62F51ED8" w14:textId="21CF51DC" w:rsidR="00210E71" w:rsidRPr="00B026A9" w:rsidRDefault="00210E71" w:rsidP="00B026A9">
      <w:pPr>
        <w:ind w:left="426" w:right="49" w:hanging="426"/>
        <w:jc w:val="both"/>
        <w:rPr>
          <w:sz w:val="22"/>
          <w:szCs w:val="22"/>
        </w:rPr>
      </w:pPr>
      <w:r w:rsidRPr="00B026A9">
        <w:rPr>
          <w:b/>
          <w:sz w:val="22"/>
          <w:szCs w:val="22"/>
        </w:rPr>
        <w:t>AVALIAÇÃO:</w:t>
      </w:r>
      <w:r w:rsidR="00B026A9">
        <w:rPr>
          <w:b/>
          <w:sz w:val="22"/>
          <w:szCs w:val="22"/>
        </w:rPr>
        <w:t xml:space="preserve"> </w:t>
      </w:r>
      <w:r w:rsidRPr="00B026A9">
        <w:rPr>
          <w:sz w:val="22"/>
          <w:szCs w:val="22"/>
        </w:rPr>
        <w:t xml:space="preserve">Duas provas: </w:t>
      </w:r>
      <w:r w:rsidRPr="00B026A9">
        <w:rPr>
          <w:b/>
          <w:sz w:val="22"/>
          <w:szCs w:val="22"/>
        </w:rPr>
        <w:t xml:space="preserve">peso </w:t>
      </w:r>
      <w:r w:rsidR="00B4436F">
        <w:rPr>
          <w:b/>
          <w:sz w:val="22"/>
          <w:szCs w:val="22"/>
        </w:rPr>
        <w:t>7</w:t>
      </w:r>
      <w:r w:rsidRPr="00B026A9">
        <w:rPr>
          <w:b/>
          <w:sz w:val="22"/>
          <w:szCs w:val="22"/>
        </w:rPr>
        <w:t>,0</w:t>
      </w:r>
      <w:r w:rsidRPr="00B026A9">
        <w:rPr>
          <w:sz w:val="22"/>
          <w:szCs w:val="22"/>
        </w:rPr>
        <w:t xml:space="preserve">. </w:t>
      </w:r>
      <w:r w:rsidR="00B026A9">
        <w:rPr>
          <w:sz w:val="22"/>
          <w:szCs w:val="22"/>
        </w:rPr>
        <w:t xml:space="preserve">Relatórios de </w:t>
      </w:r>
      <w:r w:rsidRPr="00B026A9">
        <w:rPr>
          <w:sz w:val="22"/>
          <w:szCs w:val="22"/>
        </w:rPr>
        <w:t>aulas práticas</w:t>
      </w:r>
      <w:r w:rsidR="00401C23" w:rsidRPr="00B026A9">
        <w:rPr>
          <w:sz w:val="22"/>
          <w:szCs w:val="22"/>
        </w:rPr>
        <w:t xml:space="preserve"> (média)</w:t>
      </w:r>
      <w:r w:rsidRPr="00B026A9">
        <w:rPr>
          <w:sz w:val="22"/>
          <w:szCs w:val="22"/>
        </w:rPr>
        <w:t xml:space="preserve">: </w:t>
      </w:r>
      <w:r w:rsidRPr="00B026A9">
        <w:rPr>
          <w:b/>
          <w:sz w:val="22"/>
          <w:szCs w:val="22"/>
        </w:rPr>
        <w:t xml:space="preserve">peso </w:t>
      </w:r>
      <w:r w:rsidR="00B4436F">
        <w:rPr>
          <w:b/>
          <w:sz w:val="22"/>
          <w:szCs w:val="22"/>
        </w:rPr>
        <w:t>3</w:t>
      </w:r>
      <w:r w:rsidRPr="00B026A9">
        <w:rPr>
          <w:b/>
          <w:sz w:val="22"/>
          <w:szCs w:val="22"/>
        </w:rPr>
        <w:t>,0</w:t>
      </w:r>
      <w:r w:rsidRPr="00B026A9">
        <w:rPr>
          <w:sz w:val="22"/>
          <w:szCs w:val="22"/>
        </w:rPr>
        <w:t xml:space="preserve">. </w:t>
      </w:r>
      <w:r w:rsidR="00B026A9">
        <w:rPr>
          <w:sz w:val="22"/>
          <w:szCs w:val="22"/>
        </w:rPr>
        <w:t xml:space="preserve"> </w:t>
      </w:r>
      <w:r w:rsidRPr="00B026A9">
        <w:rPr>
          <w:b/>
          <w:sz w:val="22"/>
          <w:szCs w:val="22"/>
        </w:rPr>
        <w:t>ATENÇÃO</w:t>
      </w:r>
      <w:r w:rsidRPr="00B026A9">
        <w:rPr>
          <w:sz w:val="22"/>
          <w:szCs w:val="22"/>
        </w:rPr>
        <w:t xml:space="preserve">: critérios subjetivos também são importantes itens de avaliação como participação e colaboração em aula, </w:t>
      </w:r>
      <w:r w:rsidRPr="00B026A9">
        <w:rPr>
          <w:b/>
          <w:sz w:val="22"/>
          <w:szCs w:val="22"/>
          <w:u w:val="single"/>
        </w:rPr>
        <w:t>frequência</w:t>
      </w:r>
      <w:r w:rsidRPr="00B026A9">
        <w:rPr>
          <w:sz w:val="22"/>
          <w:szCs w:val="22"/>
        </w:rPr>
        <w:t xml:space="preserve">, responsabilidade, maturidade, saber trabalhar em grupo, respeito </w:t>
      </w:r>
      <w:r w:rsidR="004E75E3">
        <w:rPr>
          <w:sz w:val="22"/>
          <w:szCs w:val="22"/>
        </w:rPr>
        <w:t xml:space="preserve">aos prazos e datas, respeito </w:t>
      </w:r>
      <w:r w:rsidRPr="00B026A9">
        <w:rPr>
          <w:sz w:val="22"/>
          <w:szCs w:val="22"/>
        </w:rPr>
        <w:t xml:space="preserve">às regras básicas de </w:t>
      </w:r>
      <w:proofErr w:type="gramStart"/>
      <w:r w:rsidRPr="00B026A9">
        <w:rPr>
          <w:sz w:val="22"/>
          <w:szCs w:val="22"/>
        </w:rPr>
        <w:t>convivência e etc.</w:t>
      </w:r>
      <w:proofErr w:type="gramEnd"/>
    </w:p>
    <w:p w14:paraId="70AD39E1" w14:textId="77777777" w:rsidR="00210E71" w:rsidRPr="00B026A9" w:rsidRDefault="00210E71" w:rsidP="00210E71">
      <w:pPr>
        <w:ind w:right="4338"/>
        <w:jc w:val="both"/>
        <w:rPr>
          <w:sz w:val="22"/>
          <w:szCs w:val="22"/>
        </w:rPr>
      </w:pPr>
    </w:p>
    <w:p w14:paraId="40925EC8" w14:textId="3EE395C2" w:rsidR="005337CB" w:rsidRPr="004E75E3" w:rsidRDefault="00210E71" w:rsidP="00B026A9">
      <w:pPr>
        <w:ind w:left="426" w:hanging="426"/>
        <w:jc w:val="both"/>
        <w:rPr>
          <w:sz w:val="22"/>
          <w:szCs w:val="22"/>
        </w:rPr>
      </w:pPr>
      <w:bookmarkStart w:id="0" w:name="_Hlk146697595"/>
      <w:r w:rsidRPr="004E75E3">
        <w:rPr>
          <w:b/>
          <w:sz w:val="22"/>
          <w:szCs w:val="22"/>
        </w:rPr>
        <w:t>DATAS:</w:t>
      </w:r>
      <w:r w:rsidR="00396664" w:rsidRPr="004E75E3">
        <w:rPr>
          <w:b/>
          <w:sz w:val="22"/>
          <w:szCs w:val="22"/>
        </w:rPr>
        <w:t xml:space="preserve"> </w:t>
      </w:r>
      <w:r w:rsidR="00AB63E9" w:rsidRPr="004E75E3">
        <w:rPr>
          <w:sz w:val="22"/>
          <w:szCs w:val="22"/>
        </w:rPr>
        <w:t>Primeira prova: 0</w:t>
      </w:r>
      <w:r w:rsidR="004E75E3">
        <w:rPr>
          <w:sz w:val="22"/>
          <w:szCs w:val="22"/>
        </w:rPr>
        <w:t xml:space="preserve">6 </w:t>
      </w:r>
      <w:r w:rsidR="00AB63E9" w:rsidRPr="004E75E3">
        <w:rPr>
          <w:sz w:val="22"/>
          <w:szCs w:val="22"/>
        </w:rPr>
        <w:t xml:space="preserve">de </w:t>
      </w:r>
      <w:r w:rsidR="004E75E3">
        <w:rPr>
          <w:sz w:val="22"/>
          <w:szCs w:val="22"/>
        </w:rPr>
        <w:t xml:space="preserve">DEZEMBRO </w:t>
      </w:r>
      <w:r w:rsidRPr="004E75E3">
        <w:rPr>
          <w:sz w:val="22"/>
          <w:szCs w:val="22"/>
        </w:rPr>
        <w:t>- Aves;</w:t>
      </w:r>
      <w:r w:rsidR="00AE58E8" w:rsidRPr="004E75E3">
        <w:rPr>
          <w:sz w:val="22"/>
          <w:szCs w:val="22"/>
        </w:rPr>
        <w:t xml:space="preserve"> </w:t>
      </w:r>
      <w:r w:rsidRPr="004E75E3">
        <w:rPr>
          <w:sz w:val="22"/>
          <w:szCs w:val="22"/>
        </w:rPr>
        <w:t>2ª prova</w:t>
      </w:r>
      <w:r w:rsidR="00AB63E9" w:rsidRPr="004E75E3">
        <w:rPr>
          <w:sz w:val="22"/>
          <w:szCs w:val="22"/>
        </w:rPr>
        <w:t>:</w:t>
      </w:r>
      <w:r w:rsidRPr="004E75E3">
        <w:rPr>
          <w:sz w:val="22"/>
          <w:szCs w:val="22"/>
        </w:rPr>
        <w:t xml:space="preserve"> </w:t>
      </w:r>
      <w:r w:rsidR="00B5063C" w:rsidRPr="004E75E3">
        <w:rPr>
          <w:sz w:val="22"/>
          <w:szCs w:val="22"/>
        </w:rPr>
        <w:t>1</w:t>
      </w:r>
      <w:r w:rsidR="004E75E3">
        <w:rPr>
          <w:sz w:val="22"/>
          <w:szCs w:val="22"/>
        </w:rPr>
        <w:t>3</w:t>
      </w:r>
      <w:r w:rsidR="00AB63E9" w:rsidRPr="004E75E3">
        <w:rPr>
          <w:sz w:val="22"/>
          <w:szCs w:val="22"/>
        </w:rPr>
        <w:t xml:space="preserve"> de MA</w:t>
      </w:r>
      <w:r w:rsidR="004E75E3">
        <w:rPr>
          <w:sz w:val="22"/>
          <w:szCs w:val="22"/>
        </w:rPr>
        <w:t>RÇO</w:t>
      </w:r>
      <w:r w:rsidR="00AB63E9" w:rsidRPr="004E75E3">
        <w:rPr>
          <w:sz w:val="22"/>
          <w:szCs w:val="22"/>
        </w:rPr>
        <w:t xml:space="preserve"> </w:t>
      </w:r>
      <w:r w:rsidR="00481ABC" w:rsidRPr="004E75E3">
        <w:rPr>
          <w:sz w:val="22"/>
          <w:szCs w:val="22"/>
        </w:rPr>
        <w:t>-</w:t>
      </w:r>
      <w:r w:rsidRPr="004E75E3">
        <w:rPr>
          <w:sz w:val="22"/>
          <w:szCs w:val="22"/>
        </w:rPr>
        <w:t xml:space="preserve"> Mamíferos. Exame: </w:t>
      </w:r>
      <w:r w:rsidR="004E75E3">
        <w:rPr>
          <w:sz w:val="22"/>
          <w:szCs w:val="22"/>
        </w:rPr>
        <w:t>20</w:t>
      </w:r>
      <w:r w:rsidR="00AB63E9" w:rsidRPr="004E75E3">
        <w:rPr>
          <w:sz w:val="22"/>
          <w:szCs w:val="22"/>
        </w:rPr>
        <w:t xml:space="preserve"> de MA</w:t>
      </w:r>
      <w:bookmarkEnd w:id="0"/>
      <w:r w:rsidR="001331A1">
        <w:rPr>
          <w:sz w:val="22"/>
          <w:szCs w:val="22"/>
        </w:rPr>
        <w:t>RÇO.</w:t>
      </w:r>
    </w:p>
    <w:sectPr w:rsidR="005337CB" w:rsidRPr="004E75E3" w:rsidSect="00106CC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D8D"/>
    <w:multiLevelType w:val="singleLevel"/>
    <w:tmpl w:val="C10CA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118639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71"/>
    <w:rsid w:val="00005252"/>
    <w:rsid w:val="00006F2C"/>
    <w:rsid w:val="00013A20"/>
    <w:rsid w:val="000146D9"/>
    <w:rsid w:val="00066962"/>
    <w:rsid w:val="000F7315"/>
    <w:rsid w:val="00106CCF"/>
    <w:rsid w:val="001331A1"/>
    <w:rsid w:val="001523CC"/>
    <w:rsid w:val="0017208A"/>
    <w:rsid w:val="00173721"/>
    <w:rsid w:val="001C464B"/>
    <w:rsid w:val="00210E71"/>
    <w:rsid w:val="00212C01"/>
    <w:rsid w:val="00255DB8"/>
    <w:rsid w:val="00276F21"/>
    <w:rsid w:val="002C76FC"/>
    <w:rsid w:val="002E068B"/>
    <w:rsid w:val="002F635C"/>
    <w:rsid w:val="00352466"/>
    <w:rsid w:val="00357242"/>
    <w:rsid w:val="00396664"/>
    <w:rsid w:val="00401C23"/>
    <w:rsid w:val="00465D85"/>
    <w:rsid w:val="00481ABC"/>
    <w:rsid w:val="00490130"/>
    <w:rsid w:val="004E75E3"/>
    <w:rsid w:val="00500F7E"/>
    <w:rsid w:val="005276FC"/>
    <w:rsid w:val="00531796"/>
    <w:rsid w:val="005337CB"/>
    <w:rsid w:val="00544129"/>
    <w:rsid w:val="00585AB5"/>
    <w:rsid w:val="005F47B9"/>
    <w:rsid w:val="00625B7E"/>
    <w:rsid w:val="00651D35"/>
    <w:rsid w:val="006E302B"/>
    <w:rsid w:val="007506A4"/>
    <w:rsid w:val="007812B0"/>
    <w:rsid w:val="007979E1"/>
    <w:rsid w:val="007A04FD"/>
    <w:rsid w:val="007C23E0"/>
    <w:rsid w:val="00940723"/>
    <w:rsid w:val="00A267F8"/>
    <w:rsid w:val="00A516DA"/>
    <w:rsid w:val="00A669E0"/>
    <w:rsid w:val="00AB63E9"/>
    <w:rsid w:val="00AE58E8"/>
    <w:rsid w:val="00AF6985"/>
    <w:rsid w:val="00B026A9"/>
    <w:rsid w:val="00B4436F"/>
    <w:rsid w:val="00B50118"/>
    <w:rsid w:val="00B5063C"/>
    <w:rsid w:val="00B765EF"/>
    <w:rsid w:val="00BA2EAA"/>
    <w:rsid w:val="00BF0F44"/>
    <w:rsid w:val="00BF27A4"/>
    <w:rsid w:val="00C732AB"/>
    <w:rsid w:val="00C92D3F"/>
    <w:rsid w:val="00CC3F69"/>
    <w:rsid w:val="00E05996"/>
    <w:rsid w:val="00E14069"/>
    <w:rsid w:val="00E427D3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9581"/>
  <w15:docId w15:val="{3A15A0F9-2D52-4938-93C9-9FB7581C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10E7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210E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210E7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66962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0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jaeger@terra.com,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Drehmer</dc:creator>
  <cp:lastModifiedBy>Cesar Drehmer</cp:lastModifiedBy>
  <cp:revision>17</cp:revision>
  <cp:lastPrinted>2017-09-18T11:16:00Z</cp:lastPrinted>
  <dcterms:created xsi:type="dcterms:W3CDTF">2023-01-24T16:08:00Z</dcterms:created>
  <dcterms:modified xsi:type="dcterms:W3CDTF">2023-10-04T13:17:00Z</dcterms:modified>
</cp:coreProperties>
</file>