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F2F4" w14:textId="77777777" w:rsidR="006D192C" w:rsidRPr="005C238D" w:rsidRDefault="006D192C" w:rsidP="006D192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238D">
        <w:rPr>
          <w:rFonts w:ascii="Times New Roman" w:hAnsi="Times New Roman" w:cs="Times New Roman"/>
          <w:b/>
        </w:rPr>
        <w:t xml:space="preserve">AULA TEÓRICO/PRÁTICA DE SISTEMÁTICA &amp; FILOGENIA - </w:t>
      </w:r>
      <w:proofErr w:type="gramStart"/>
      <w:r w:rsidRPr="005C238D">
        <w:rPr>
          <w:rFonts w:ascii="Times New Roman" w:hAnsi="Times New Roman" w:cs="Times New Roman"/>
          <w:b/>
        </w:rPr>
        <w:t>TEXTO  "</w:t>
      </w:r>
      <w:proofErr w:type="gramEnd"/>
      <w:r w:rsidRPr="005C238D">
        <w:rPr>
          <w:rFonts w:ascii="Times New Roman" w:hAnsi="Times New Roman" w:cs="Times New Roman"/>
          <w:b/>
        </w:rPr>
        <w:t>D</w:t>
      </w:r>
      <w:r w:rsidR="00D535B9" w:rsidRPr="005C238D">
        <w:rPr>
          <w:rFonts w:ascii="Times New Roman" w:hAnsi="Times New Roman" w:cs="Times New Roman"/>
          <w:b/>
        </w:rPr>
        <w:t xml:space="preserve">e vespas a </w:t>
      </w:r>
      <w:proofErr w:type="spellStart"/>
      <w:r w:rsidRPr="005C238D">
        <w:rPr>
          <w:rFonts w:ascii="Times New Roman" w:hAnsi="Times New Roman" w:cs="Times New Roman"/>
          <w:b/>
        </w:rPr>
        <w:t>WASPs</w:t>
      </w:r>
      <w:proofErr w:type="spellEnd"/>
      <w:r w:rsidRPr="005C238D">
        <w:rPr>
          <w:rFonts w:ascii="Times New Roman" w:hAnsi="Times New Roman" w:cs="Times New Roman"/>
          <w:b/>
        </w:rPr>
        <w:t xml:space="preserve">", S. J. Gould, 1990, 1a. </w:t>
      </w:r>
      <w:proofErr w:type="spellStart"/>
      <w:r w:rsidRPr="005C238D">
        <w:rPr>
          <w:rFonts w:ascii="Times New Roman" w:hAnsi="Times New Roman" w:cs="Times New Roman"/>
          <w:b/>
        </w:rPr>
        <w:t>ed</w:t>
      </w:r>
      <w:proofErr w:type="spellEnd"/>
      <w:r w:rsidRPr="005C238D">
        <w:rPr>
          <w:rFonts w:ascii="Times New Roman" w:hAnsi="Times New Roman" w:cs="Times New Roman"/>
          <w:b/>
        </w:rPr>
        <w:t xml:space="preserve"> br</w:t>
      </w:r>
      <w:r w:rsidR="001B2E70" w:rsidRPr="005C238D">
        <w:rPr>
          <w:rFonts w:ascii="Times New Roman" w:hAnsi="Times New Roman" w:cs="Times New Roman"/>
          <w:b/>
        </w:rPr>
        <w:t xml:space="preserve">as. 'O sorriso do flamingo'. </w:t>
      </w:r>
    </w:p>
    <w:p w14:paraId="22674100" w14:textId="77777777" w:rsidR="00EC7EE8" w:rsidRPr="00A077E4" w:rsidRDefault="006D192C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1. Contextualize a vida de Alfred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(país de origem, década, profissão, local de formação e </w:t>
      </w:r>
      <w:proofErr w:type="gramStart"/>
      <w:r w:rsidRPr="00A077E4">
        <w:rPr>
          <w:rFonts w:ascii="Times New Roman" w:hAnsi="Times New Roman" w:cs="Times New Roman"/>
          <w:sz w:val="20"/>
          <w:szCs w:val="20"/>
        </w:rPr>
        <w:t>trabalho, etc.</w:t>
      </w:r>
      <w:proofErr w:type="gramEnd"/>
      <w:r w:rsidRPr="00A077E4">
        <w:rPr>
          <w:rFonts w:ascii="Times New Roman" w:hAnsi="Times New Roman" w:cs="Times New Roman"/>
          <w:sz w:val="20"/>
          <w:szCs w:val="20"/>
        </w:rPr>
        <w:t>)</w:t>
      </w:r>
    </w:p>
    <w:p w14:paraId="6E3565FA" w14:textId="77777777" w:rsidR="006D192C" w:rsidRPr="00A077E4" w:rsidRDefault="006D192C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2. Na página 141 Gould descreve três premissas </w:t>
      </w:r>
      <w:r w:rsidR="009C6BA6" w:rsidRPr="00A077E4">
        <w:rPr>
          <w:rFonts w:ascii="Times New Roman" w:hAnsi="Times New Roman" w:cs="Times New Roman"/>
          <w:sz w:val="20"/>
          <w:szCs w:val="20"/>
        </w:rPr>
        <w:t xml:space="preserve">básicas do trabalho de </w:t>
      </w:r>
      <w:proofErr w:type="spellStart"/>
      <w:r w:rsidR="009C6BA6"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="009C6BA6" w:rsidRPr="00A077E4">
        <w:rPr>
          <w:rFonts w:ascii="Times New Roman" w:hAnsi="Times New Roman" w:cs="Times New Roman"/>
          <w:sz w:val="20"/>
          <w:szCs w:val="20"/>
        </w:rPr>
        <w:t xml:space="preserve"> (</w:t>
      </w:r>
      <w:r w:rsidRPr="00A077E4">
        <w:rPr>
          <w:rFonts w:ascii="Times New Roman" w:hAnsi="Times New Roman" w:cs="Times New Roman"/>
          <w:sz w:val="20"/>
          <w:szCs w:val="20"/>
        </w:rPr>
        <w:t>e de toda boa ciência) que foram transferidas de seu trabalho com himenópteros para os relatórios sobre sexualidade. Transcreva estas premissas.</w:t>
      </w:r>
    </w:p>
    <w:p w14:paraId="119624E1" w14:textId="77777777" w:rsidR="006D192C" w:rsidRPr="00A077E4" w:rsidRDefault="006D192C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3. </w:t>
      </w:r>
      <w:r w:rsidR="00DA4359" w:rsidRPr="00A077E4">
        <w:rPr>
          <w:rFonts w:ascii="Times New Roman" w:hAnsi="Times New Roman" w:cs="Times New Roman"/>
          <w:sz w:val="20"/>
          <w:szCs w:val="20"/>
        </w:rPr>
        <w:t xml:space="preserve">O que são galhas e qual o gênero ao qual A. </w:t>
      </w:r>
      <w:proofErr w:type="spellStart"/>
      <w:r w:rsidR="00DA4359"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="00DA4359" w:rsidRPr="00A077E4">
        <w:rPr>
          <w:rFonts w:ascii="Times New Roman" w:hAnsi="Times New Roman" w:cs="Times New Roman"/>
          <w:sz w:val="20"/>
          <w:szCs w:val="20"/>
        </w:rPr>
        <w:t xml:space="preserve"> dedicou mais de 20 anos de sua vida profissional?</w:t>
      </w:r>
    </w:p>
    <w:p w14:paraId="4811855C" w14:textId="77777777" w:rsidR="00DA4359" w:rsidRPr="00A077E4" w:rsidRDefault="00DA4359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4. Em que momento surgiu o interesse pela sexualidade humana </w:t>
      </w:r>
      <w:r w:rsidR="00D535B9" w:rsidRPr="00A077E4">
        <w:rPr>
          <w:rFonts w:ascii="Times New Roman" w:hAnsi="Times New Roman" w:cs="Times New Roman"/>
          <w:sz w:val="20"/>
          <w:szCs w:val="20"/>
        </w:rPr>
        <w:t>e como se chamam os dois volumes a respeito desse assunto</w:t>
      </w:r>
      <w:r w:rsidR="00D67CC4" w:rsidRPr="00A077E4">
        <w:rPr>
          <w:rFonts w:ascii="Times New Roman" w:hAnsi="Times New Roman" w:cs="Times New Roman"/>
          <w:sz w:val="20"/>
          <w:szCs w:val="20"/>
        </w:rPr>
        <w:t xml:space="preserve"> (acrescente os anos em que foram publicados)</w:t>
      </w:r>
      <w:r w:rsidR="00D535B9" w:rsidRPr="00A077E4">
        <w:rPr>
          <w:rFonts w:ascii="Times New Roman" w:hAnsi="Times New Roman" w:cs="Times New Roman"/>
          <w:sz w:val="20"/>
          <w:szCs w:val="20"/>
        </w:rPr>
        <w:t>?</w:t>
      </w:r>
    </w:p>
    <w:p w14:paraId="6335E80C" w14:textId="77777777" w:rsidR="00D535B9" w:rsidRPr="00A077E4" w:rsidRDefault="00D535B9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5. Na página 143 Gould apresenta números que demonstram uma impressionante capacidade de campo de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. </w:t>
      </w:r>
      <w:r w:rsidR="00306925" w:rsidRPr="00A077E4">
        <w:rPr>
          <w:rFonts w:ascii="Times New Roman" w:hAnsi="Times New Roman" w:cs="Times New Roman"/>
          <w:sz w:val="20"/>
          <w:szCs w:val="20"/>
        </w:rPr>
        <w:t>Apresente alguns desses números.</w:t>
      </w:r>
    </w:p>
    <w:p w14:paraId="2613F518" w14:textId="77777777" w:rsidR="00D535B9" w:rsidRPr="00A077E4" w:rsidRDefault="00D535B9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>6. Do essencial</w:t>
      </w:r>
      <w:r w:rsidR="000C6CEE" w:rsidRPr="00A077E4">
        <w:rPr>
          <w:rFonts w:ascii="Times New Roman" w:hAnsi="Times New Roman" w:cs="Times New Roman"/>
          <w:sz w:val="20"/>
          <w:szCs w:val="20"/>
        </w:rPr>
        <w:t>is</w:t>
      </w:r>
      <w:r w:rsidRPr="00A077E4">
        <w:rPr>
          <w:rFonts w:ascii="Times New Roman" w:hAnsi="Times New Roman" w:cs="Times New Roman"/>
          <w:sz w:val="20"/>
          <w:szCs w:val="20"/>
        </w:rPr>
        <w:t xml:space="preserve">mo platônico ao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anti-essencialismo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mayriano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>, Gould explica na página 144. Quais os prejuízos trazidos pelo primeiro, corrigidos pelo segundo?</w:t>
      </w:r>
    </w:p>
    <w:p w14:paraId="66AE604D" w14:textId="77777777" w:rsidR="00D535B9" w:rsidRPr="00A077E4" w:rsidRDefault="00064FF3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7. A forte convicção de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de que seus dados acerca da sexualidade não deveriam vir acompanhados de "rótulos" ou "julgamentos" foram duramente criticadas pela sociedade. De onde vinha essa convicção?</w:t>
      </w:r>
    </w:p>
    <w:p w14:paraId="4AB147DC" w14:textId="77777777" w:rsidR="00064FF3" w:rsidRPr="00A077E4" w:rsidRDefault="00E1394D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8. É possível extrair alguma lição profissional (tanto para o bacharelado quanto para a licenciatura) da obra e vida de Alfred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>? Explane.</w:t>
      </w:r>
    </w:p>
    <w:p w14:paraId="0E1E8D41" w14:textId="77777777" w:rsidR="00A077E4" w:rsidRDefault="00A077E4" w:rsidP="009C6B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1DB148" w14:textId="77777777" w:rsidR="009C6BA6" w:rsidRPr="005C238D" w:rsidRDefault="009C6BA6" w:rsidP="009C6BA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238D">
        <w:rPr>
          <w:rFonts w:ascii="Times New Roman" w:hAnsi="Times New Roman" w:cs="Times New Roman"/>
          <w:b/>
        </w:rPr>
        <w:t xml:space="preserve">AULA TEÓRICO/PRÁTICA DE SISTEMÁTICA &amp; FILOGENIA - </w:t>
      </w:r>
      <w:proofErr w:type="gramStart"/>
      <w:r w:rsidRPr="005C238D">
        <w:rPr>
          <w:rFonts w:ascii="Times New Roman" w:hAnsi="Times New Roman" w:cs="Times New Roman"/>
          <w:b/>
        </w:rPr>
        <w:t>TEXTO  "</w:t>
      </w:r>
      <w:proofErr w:type="gramEnd"/>
      <w:r w:rsidRPr="005C238D">
        <w:rPr>
          <w:rFonts w:ascii="Times New Roman" w:hAnsi="Times New Roman" w:cs="Times New Roman"/>
          <w:b/>
        </w:rPr>
        <w:t xml:space="preserve">De vespas a </w:t>
      </w:r>
      <w:proofErr w:type="spellStart"/>
      <w:r w:rsidRPr="005C238D">
        <w:rPr>
          <w:rFonts w:ascii="Times New Roman" w:hAnsi="Times New Roman" w:cs="Times New Roman"/>
          <w:b/>
        </w:rPr>
        <w:t>WASPs</w:t>
      </w:r>
      <w:proofErr w:type="spellEnd"/>
      <w:r w:rsidRPr="005C238D">
        <w:rPr>
          <w:rFonts w:ascii="Times New Roman" w:hAnsi="Times New Roman" w:cs="Times New Roman"/>
          <w:b/>
        </w:rPr>
        <w:t xml:space="preserve">", S. J. Gould, 1990, 1a. </w:t>
      </w:r>
      <w:proofErr w:type="spellStart"/>
      <w:r w:rsidRPr="005C238D">
        <w:rPr>
          <w:rFonts w:ascii="Times New Roman" w:hAnsi="Times New Roman" w:cs="Times New Roman"/>
          <w:b/>
        </w:rPr>
        <w:t>ed</w:t>
      </w:r>
      <w:proofErr w:type="spellEnd"/>
      <w:r w:rsidRPr="005C238D">
        <w:rPr>
          <w:rFonts w:ascii="Times New Roman" w:hAnsi="Times New Roman" w:cs="Times New Roman"/>
          <w:b/>
        </w:rPr>
        <w:t xml:space="preserve"> br</w:t>
      </w:r>
      <w:r w:rsidR="001B2E70" w:rsidRPr="005C238D">
        <w:rPr>
          <w:rFonts w:ascii="Times New Roman" w:hAnsi="Times New Roman" w:cs="Times New Roman"/>
          <w:b/>
        </w:rPr>
        <w:t>as. 'O sorriso do flamingo'.</w:t>
      </w:r>
    </w:p>
    <w:p w14:paraId="1F26F99D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1. Contextualize a vida de Alfred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(país de origem, década, profissão, local de formação e </w:t>
      </w:r>
      <w:proofErr w:type="gramStart"/>
      <w:r w:rsidRPr="00A077E4">
        <w:rPr>
          <w:rFonts w:ascii="Times New Roman" w:hAnsi="Times New Roman" w:cs="Times New Roman"/>
          <w:sz w:val="20"/>
          <w:szCs w:val="20"/>
        </w:rPr>
        <w:t>trabalho, etc.</w:t>
      </w:r>
      <w:proofErr w:type="gramEnd"/>
      <w:r w:rsidRPr="00A077E4">
        <w:rPr>
          <w:rFonts w:ascii="Times New Roman" w:hAnsi="Times New Roman" w:cs="Times New Roman"/>
          <w:sz w:val="20"/>
          <w:szCs w:val="20"/>
        </w:rPr>
        <w:t>)</w:t>
      </w:r>
    </w:p>
    <w:p w14:paraId="3542C970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2. Na página 141 Gould descreve três premissas básicas do trabalho de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(e de toda boa ciência) que foram transferidas de seu trabalho com himenópteros para os relatórios sobre sexualidade. Transcreva estas premissas.</w:t>
      </w:r>
    </w:p>
    <w:p w14:paraId="5E369983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3. O que são galhas e qual o gênero ao qual A.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dedicou mais de 20 anos de sua vida profissional?</w:t>
      </w:r>
    </w:p>
    <w:p w14:paraId="6FAC2FE5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>4. Em que momento surgiu o interesse pela sexualidade humana e como se chamam os dois volumes a respeito desse assunto</w:t>
      </w:r>
      <w:r w:rsidR="00D67CC4" w:rsidRPr="00A077E4">
        <w:rPr>
          <w:rFonts w:ascii="Times New Roman" w:hAnsi="Times New Roman" w:cs="Times New Roman"/>
          <w:sz w:val="20"/>
          <w:szCs w:val="20"/>
        </w:rPr>
        <w:t xml:space="preserve"> (acrescente os anos em que foram publicados)</w:t>
      </w:r>
      <w:r w:rsidRPr="00A077E4">
        <w:rPr>
          <w:rFonts w:ascii="Times New Roman" w:hAnsi="Times New Roman" w:cs="Times New Roman"/>
          <w:sz w:val="20"/>
          <w:szCs w:val="20"/>
        </w:rPr>
        <w:t>?</w:t>
      </w:r>
    </w:p>
    <w:p w14:paraId="3BB66751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5. Na página 143 Gould apresenta números que demonstram uma impressionante capacidade de campo de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>. Apresente alguns d</w:t>
      </w:r>
      <w:r w:rsidR="00306925" w:rsidRPr="00A077E4">
        <w:rPr>
          <w:rFonts w:ascii="Times New Roman" w:hAnsi="Times New Roman" w:cs="Times New Roman"/>
          <w:sz w:val="20"/>
          <w:szCs w:val="20"/>
        </w:rPr>
        <w:t>esses números.</w:t>
      </w:r>
    </w:p>
    <w:p w14:paraId="5FA66378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6. Do essencialismo platônico ao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anti-essencialismo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mayriano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>, Gould explica na página 144. Quais os prejuízos trazidos pelo primeiro, corrigidos pelo segundo?</w:t>
      </w:r>
    </w:p>
    <w:p w14:paraId="0D42D2A8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7. A forte convicção de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 xml:space="preserve"> de que seus dados acerca da sexualidade não deveriam vir acompanhados de "rótulos" ou "julgamentos" foram duramente criticadas pela sociedade. De onde vinha essa convicção?</w:t>
      </w:r>
    </w:p>
    <w:p w14:paraId="57982543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  <w:r w:rsidRPr="00A077E4">
        <w:rPr>
          <w:rFonts w:ascii="Times New Roman" w:hAnsi="Times New Roman" w:cs="Times New Roman"/>
          <w:sz w:val="20"/>
          <w:szCs w:val="20"/>
        </w:rPr>
        <w:t xml:space="preserve">8. É possível extrair alguma lição profissional (tanto para o bacharelado quanto para a licenciatura) da obra e vida de Alfred </w:t>
      </w:r>
      <w:proofErr w:type="spellStart"/>
      <w:r w:rsidRPr="00A077E4">
        <w:rPr>
          <w:rFonts w:ascii="Times New Roman" w:hAnsi="Times New Roman" w:cs="Times New Roman"/>
          <w:sz w:val="20"/>
          <w:szCs w:val="20"/>
        </w:rPr>
        <w:t>Kinsey</w:t>
      </w:r>
      <w:proofErr w:type="spellEnd"/>
      <w:r w:rsidRPr="00A077E4">
        <w:rPr>
          <w:rFonts w:ascii="Times New Roman" w:hAnsi="Times New Roman" w:cs="Times New Roman"/>
          <w:sz w:val="20"/>
          <w:szCs w:val="20"/>
        </w:rPr>
        <w:t>? Explane.</w:t>
      </w:r>
    </w:p>
    <w:p w14:paraId="02DA57F5" w14:textId="77777777" w:rsidR="009C6BA6" w:rsidRPr="00A077E4" w:rsidRDefault="009C6BA6" w:rsidP="009C6BA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6BA6" w:rsidRPr="00A077E4" w:rsidSect="00EC7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92C"/>
    <w:rsid w:val="00064FF3"/>
    <w:rsid w:val="000C6CEE"/>
    <w:rsid w:val="00143735"/>
    <w:rsid w:val="001510B6"/>
    <w:rsid w:val="001B2E70"/>
    <w:rsid w:val="00306925"/>
    <w:rsid w:val="00420260"/>
    <w:rsid w:val="005C238D"/>
    <w:rsid w:val="006D192C"/>
    <w:rsid w:val="00714401"/>
    <w:rsid w:val="00793AA8"/>
    <w:rsid w:val="009C6BA6"/>
    <w:rsid w:val="00A077E4"/>
    <w:rsid w:val="00D535B9"/>
    <w:rsid w:val="00D67CC4"/>
    <w:rsid w:val="00DA4359"/>
    <w:rsid w:val="00DA7355"/>
    <w:rsid w:val="00E1394D"/>
    <w:rsid w:val="00E368E5"/>
    <w:rsid w:val="00EC7EE8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B1F3"/>
  <w15:docId w15:val="{F9CFBECC-9A48-4BFC-8C60-62DDA3F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Drehmer</cp:lastModifiedBy>
  <cp:revision>14</cp:revision>
  <cp:lastPrinted>2021-04-29T14:10:00Z</cp:lastPrinted>
  <dcterms:created xsi:type="dcterms:W3CDTF">2014-04-28T18:38:00Z</dcterms:created>
  <dcterms:modified xsi:type="dcterms:W3CDTF">2023-06-12T14:04:00Z</dcterms:modified>
</cp:coreProperties>
</file>