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89" w:rsidRPr="00B72B7F" w:rsidRDefault="00ED6089" w:rsidP="00C05384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B72B7F">
        <w:rPr>
          <w:rFonts w:ascii="Arial" w:hAnsi="Arial" w:cs="Arial"/>
          <w:bCs/>
          <w:sz w:val="22"/>
          <w:szCs w:val="22"/>
        </w:rPr>
        <w:t>Professores</w:t>
      </w:r>
      <w:r>
        <w:rPr>
          <w:rFonts w:ascii="Arial" w:hAnsi="Arial" w:cs="Arial"/>
          <w:bCs/>
          <w:sz w:val="22"/>
          <w:szCs w:val="22"/>
        </w:rPr>
        <w:t xml:space="preserve"> do</w:t>
      </w:r>
      <w:r w:rsidRPr="00B72B7F">
        <w:rPr>
          <w:rFonts w:ascii="Arial" w:hAnsi="Arial" w:cs="Arial"/>
          <w:bCs/>
          <w:sz w:val="22"/>
          <w:szCs w:val="22"/>
        </w:rPr>
        <w:t xml:space="preserve"> Centro de Ciências Químicas, Farmacêuticas e de Alimentos (CCQFA</w:t>
      </w:r>
      <w:proofErr w:type="gramStart"/>
      <w:r w:rsidRPr="00B72B7F">
        <w:rPr>
          <w:rFonts w:ascii="Arial" w:hAnsi="Arial" w:cs="Arial"/>
          <w:bCs/>
          <w:sz w:val="22"/>
          <w:szCs w:val="22"/>
        </w:rPr>
        <w:t>)</w:t>
      </w:r>
      <w:proofErr w:type="gramEnd"/>
    </w:p>
    <w:tbl>
      <w:tblPr>
        <w:tblW w:w="7360" w:type="dxa"/>
        <w:jc w:val="center"/>
        <w:tblCellSpacing w:w="7" w:type="dxa"/>
        <w:tblInd w:w="29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1532"/>
        <w:gridCol w:w="1433"/>
        <w:gridCol w:w="1832"/>
      </w:tblGrid>
      <w:tr w:rsidR="003668B7" w:rsidRPr="00523EE7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293172" w:rsidRDefault="003668B7" w:rsidP="003668B7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172">
              <w:rPr>
                <w:rFonts w:ascii="Arial" w:hAnsi="Arial" w:cs="Arial"/>
                <w:b/>
                <w:bCs/>
                <w:sz w:val="18"/>
                <w:szCs w:val="18"/>
              </w:rPr>
              <w:t>Relação Nominal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668B7" w:rsidRPr="00293172" w:rsidRDefault="003668B7" w:rsidP="003668B7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293172" w:rsidRDefault="003668B7" w:rsidP="003668B7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172">
              <w:rPr>
                <w:rFonts w:ascii="Arial" w:hAnsi="Arial" w:cs="Arial"/>
                <w:b/>
                <w:bCs/>
                <w:sz w:val="18"/>
                <w:szCs w:val="18"/>
              </w:rPr>
              <w:t>Titulação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293172" w:rsidRDefault="003668B7" w:rsidP="003668B7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Regime de Trabalho</w:t>
            </w:r>
          </w:p>
        </w:tc>
      </w:tr>
      <w:tr w:rsidR="003668B7" w:rsidRPr="00523EE7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B72B7F" w:rsidRDefault="003668B7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Adriane Medeiros Nunes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668B7" w:rsidRPr="003668B7" w:rsidRDefault="003668B7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Bacharelado e 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B72B7F" w:rsidRDefault="003668B7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B72B7F" w:rsidRDefault="005415E2" w:rsidP="00D63DEB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</w:tr>
      <w:tr w:rsidR="005415E2" w:rsidRPr="00523EE7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B72B7F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 xml:space="preserve">Aline Joana </w:t>
            </w:r>
            <w:proofErr w:type="spellStart"/>
            <w:r w:rsidRPr="00B72B7F">
              <w:rPr>
                <w:rFonts w:ascii="Arial" w:hAnsi="Arial" w:cs="Arial"/>
                <w:bCs/>
                <w:sz w:val="18"/>
                <w:szCs w:val="18"/>
              </w:rPr>
              <w:t>Rolina</w:t>
            </w:r>
            <w:proofErr w:type="spellEnd"/>
            <w:r w:rsidRPr="00B72B7F">
              <w:rPr>
                <w:rFonts w:ascii="Arial" w:hAnsi="Arial" w:cs="Arial"/>
                <w:bCs/>
                <w:sz w:val="18"/>
                <w:szCs w:val="18"/>
              </w:rPr>
              <w:t xml:space="preserve"> W. A. dos Santos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D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Farmácia Bioquímica - Análises Clínicas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B72B7F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Alzira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63D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Engenharia Industrial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Ana Lúcia Soares Chaves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63D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Engenharia Agronômica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André Ricardo Fajardo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Anderson S. Ribeiro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Bruno dos Santos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Pastoriza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Daniela Bianchini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Diego da S. Alves1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975B60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5B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Industrial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Eder João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Lenardão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Fabio André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Sangiogo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Gelson Perin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0550C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Industrial</w:t>
            </w:r>
            <w:r w:rsidRPr="000550C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Geonir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Machado Siqueira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Química </w:t>
            </w: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Industrial</w:t>
            </w:r>
            <w:r w:rsidRPr="000550C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Gracelie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Aparecida Serpa Schulz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Ligia Furlan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Bacharelado e 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Maira Ferreira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Mariana Antunes Vieira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Bacharelado e 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Paulo Romeu Goncalves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56404E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40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Engenharia Agronômica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Raquel Guimarães Jacob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B27DC8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7D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com Atribuições Tecnológicas</w:t>
            </w:r>
            <w:r w:rsidRPr="00B27DC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Ricardo F. Schumacher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Industrial</w:t>
            </w:r>
            <w:r w:rsidRPr="000550C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Rogério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Antonio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Freitag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Wilhelm Martin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Wallau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Wilson João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Cunico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Filho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Industrial</w:t>
            </w:r>
            <w:r w:rsidRPr="000550C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</w:tbl>
    <w:p w:rsidR="00ED6089" w:rsidRPr="00615542" w:rsidRDefault="00ED6089" w:rsidP="00ED6089">
      <w:pPr>
        <w:pStyle w:val="NormalWeb"/>
        <w:spacing w:before="0" w:beforeAutospacing="0"/>
        <w:rPr>
          <w:rFonts w:ascii="Arial" w:hAnsi="Arial" w:cs="Arial"/>
          <w:color w:val="000000"/>
        </w:rPr>
      </w:pPr>
    </w:p>
    <w:p w:rsidR="00ED6089" w:rsidRPr="00615542" w:rsidRDefault="00ED6089" w:rsidP="00ED6089">
      <w:pPr>
        <w:spacing w:line="240" w:lineRule="auto"/>
        <w:rPr>
          <w:rFonts w:cs="Arial"/>
          <w:b/>
          <w:color w:val="000000"/>
          <w:sz w:val="18"/>
          <w:szCs w:val="18"/>
        </w:rPr>
      </w:pPr>
    </w:p>
    <w:p w:rsidR="00ED6089" w:rsidRPr="00615542" w:rsidRDefault="00ED6089" w:rsidP="00ED6089">
      <w:pPr>
        <w:ind w:firstLine="0"/>
        <w:rPr>
          <w:rFonts w:cs="Arial"/>
          <w:color w:val="000000"/>
          <w:szCs w:val="24"/>
        </w:rPr>
      </w:pPr>
    </w:p>
    <w:p w:rsidR="0019051B" w:rsidRDefault="0019051B"/>
    <w:sectPr w:rsidR="0019051B" w:rsidSect="00C053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550CB"/>
    <w:rsid w:val="0019051B"/>
    <w:rsid w:val="001B4141"/>
    <w:rsid w:val="0022283E"/>
    <w:rsid w:val="003668B7"/>
    <w:rsid w:val="0039321A"/>
    <w:rsid w:val="003B088C"/>
    <w:rsid w:val="00401B32"/>
    <w:rsid w:val="00477C5B"/>
    <w:rsid w:val="00485D85"/>
    <w:rsid w:val="005415E2"/>
    <w:rsid w:val="0056404E"/>
    <w:rsid w:val="006040B2"/>
    <w:rsid w:val="00643E65"/>
    <w:rsid w:val="006A5D97"/>
    <w:rsid w:val="006A6F86"/>
    <w:rsid w:val="006B29A6"/>
    <w:rsid w:val="006E5844"/>
    <w:rsid w:val="00723BC1"/>
    <w:rsid w:val="00761E9F"/>
    <w:rsid w:val="007D3978"/>
    <w:rsid w:val="008F3038"/>
    <w:rsid w:val="0096722B"/>
    <w:rsid w:val="00975B60"/>
    <w:rsid w:val="009E2F80"/>
    <w:rsid w:val="00A33AC1"/>
    <w:rsid w:val="00A425DF"/>
    <w:rsid w:val="00B27DC8"/>
    <w:rsid w:val="00BA4A5E"/>
    <w:rsid w:val="00BE0A10"/>
    <w:rsid w:val="00C05384"/>
    <w:rsid w:val="00D1426B"/>
    <w:rsid w:val="00D63DEB"/>
    <w:rsid w:val="00DC48E8"/>
    <w:rsid w:val="00E24B20"/>
    <w:rsid w:val="00E424AC"/>
    <w:rsid w:val="00ED6089"/>
    <w:rsid w:val="00F32B4C"/>
    <w:rsid w:val="00F870FA"/>
    <w:rsid w:val="00FA4E6F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8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6089"/>
    <w:pPr>
      <w:keepNext/>
      <w:spacing w:after="120"/>
      <w:ind w:firstLine="0"/>
      <w:outlineLvl w:val="1"/>
    </w:pPr>
    <w:rPr>
      <w:b/>
      <w:cap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D6089"/>
    <w:rPr>
      <w:rFonts w:ascii="Arial" w:eastAsia="Times New Roman" w:hAnsi="Arial" w:cs="Times New Roman"/>
      <w:b/>
      <w:caps/>
      <w:sz w:val="24"/>
      <w:szCs w:val="24"/>
    </w:rPr>
  </w:style>
  <w:style w:type="paragraph" w:styleId="NormalWeb">
    <w:name w:val="Normal (Web)"/>
    <w:basedOn w:val="Normal"/>
    <w:rsid w:val="00ED608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36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8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6089"/>
    <w:pPr>
      <w:keepNext/>
      <w:spacing w:after="120"/>
      <w:ind w:firstLine="0"/>
      <w:outlineLvl w:val="1"/>
    </w:pPr>
    <w:rPr>
      <w:b/>
      <w:cap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D6089"/>
    <w:rPr>
      <w:rFonts w:ascii="Arial" w:eastAsia="Times New Roman" w:hAnsi="Arial" w:cs="Times New Roman"/>
      <w:b/>
      <w:caps/>
      <w:sz w:val="24"/>
      <w:szCs w:val="24"/>
    </w:rPr>
  </w:style>
  <w:style w:type="paragraph" w:styleId="NormalWeb">
    <w:name w:val="Normal (Web)"/>
    <w:basedOn w:val="Normal"/>
    <w:rsid w:val="00ED608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36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Colegiado da Química</cp:lastModifiedBy>
  <cp:revision>2</cp:revision>
  <dcterms:created xsi:type="dcterms:W3CDTF">2017-04-03T15:32:00Z</dcterms:created>
  <dcterms:modified xsi:type="dcterms:W3CDTF">2017-04-03T15:32:00Z</dcterms:modified>
</cp:coreProperties>
</file>