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037B57" w:rsidRPr="00037B57">
                  <w:rPr>
                    <w:rStyle w:val="TtuloChar"/>
                  </w:rPr>
                  <w:t>QUÍMICA DO SOLO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22AE9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2AE9">
              <w:rPr>
                <w:noProof/>
              </w:rPr>
              <w:t>100226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22AE9" w:rsidRPr="00722AE9">
                  <w:rPr>
                    <w:rStyle w:val="Rogers2Char"/>
                  </w:rPr>
                  <w:t>IFM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22AE9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2AE9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22AE9" w:rsidRPr="00722AE9">
                  <w:rPr>
                    <w:rStyle w:val="Rogers2Char"/>
                  </w:rPr>
                  <w:t>Departamento de Matemática e Estatística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722AE9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2AE9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935A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22AE9" w:rsidRPr="00722AE9">
                  <w:rPr>
                    <w:rStyle w:val="Rogers2Char"/>
                  </w:rPr>
                  <w:t>Professor ministrante da disciplina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722AE9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2AE9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722AE9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2AE9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2AE9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2AE9">
              <w:rPr>
                <w:rStyle w:val="Rogers2Char"/>
                <w:noProof/>
              </w:rPr>
              <w:t>0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722AE9" w:rsidRPr="00722AE9">
                  <w:rPr>
                    <w:rFonts w:ascii="Arial" w:hAnsi="Arial" w:cs="Arial"/>
                    <w:sz w:val="24"/>
                  </w:rPr>
                  <w:t>Cálculo 1A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B3AFB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722AE9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2AE9">
                  <w:rPr>
                    <w:rFonts w:ascii="Arial" w:hAnsi="Arial" w:cs="Arial"/>
                    <w:sz w:val="20"/>
                    <w:szCs w:val="20"/>
                  </w:rPr>
                  <w:t xml:space="preserve">Habilitar o estudante para a compreensão da </w:t>
                </w:r>
                <w:proofErr w:type="spellStart"/>
                <w:r w:rsidRPr="00722AE9">
                  <w:rPr>
                    <w:rFonts w:ascii="Arial" w:hAnsi="Arial" w:cs="Arial"/>
                    <w:sz w:val="20"/>
                    <w:szCs w:val="20"/>
                  </w:rPr>
                  <w:t>baseconceitual</w:t>
                </w:r>
                <w:proofErr w:type="spellEnd"/>
                <w:r w:rsidRPr="00722AE9">
                  <w:rPr>
                    <w:rFonts w:ascii="Arial" w:hAnsi="Arial" w:cs="Arial"/>
                    <w:sz w:val="20"/>
                    <w:szCs w:val="20"/>
                  </w:rPr>
                  <w:t xml:space="preserve"> e metodológica da estatística requerida </w:t>
                </w:r>
                <w:proofErr w:type="spellStart"/>
                <w:r w:rsidRPr="00722AE9">
                  <w:rPr>
                    <w:rFonts w:ascii="Arial" w:hAnsi="Arial" w:cs="Arial"/>
                    <w:sz w:val="20"/>
                    <w:szCs w:val="20"/>
                  </w:rPr>
                  <w:t>noplanejamento</w:t>
                </w:r>
                <w:proofErr w:type="spellEnd"/>
                <w:r w:rsidRPr="00722AE9">
                  <w:rPr>
                    <w:rFonts w:ascii="Arial" w:hAnsi="Arial" w:cs="Arial"/>
                    <w:sz w:val="20"/>
                    <w:szCs w:val="20"/>
                  </w:rPr>
                  <w:t xml:space="preserve">, análise de dados e interpretação </w:t>
                </w:r>
                <w:proofErr w:type="spellStart"/>
                <w:r w:rsidRPr="00722AE9">
                  <w:rPr>
                    <w:rFonts w:ascii="Arial" w:hAnsi="Arial" w:cs="Arial"/>
                    <w:sz w:val="20"/>
                    <w:szCs w:val="20"/>
                  </w:rPr>
                  <w:t>deresultados</w:t>
                </w:r>
                <w:proofErr w:type="spellEnd"/>
                <w:r w:rsidRPr="00722AE9">
                  <w:rPr>
                    <w:rFonts w:ascii="Arial" w:hAnsi="Arial" w:cs="Arial"/>
                    <w:sz w:val="20"/>
                    <w:szCs w:val="20"/>
                  </w:rPr>
                  <w:t xml:space="preserve"> de pesquisa </w:t>
                </w:r>
                <w:proofErr w:type="gramStart"/>
                <w:r w:rsidRPr="00722AE9">
                  <w:rPr>
                    <w:rFonts w:ascii="Arial" w:hAnsi="Arial" w:cs="Arial"/>
                    <w:sz w:val="20"/>
                    <w:szCs w:val="20"/>
                  </w:rPr>
                  <w:t>científica.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722AE9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722AE9">
                  <w:rPr>
                    <w:rFonts w:ascii="Arial" w:hAnsi="Arial" w:cs="Arial"/>
                    <w:sz w:val="20"/>
                    <w:szCs w:val="20"/>
                  </w:rPr>
                  <w:t xml:space="preserve">Fundamentação estatística para o estudo de disciplinas </w:t>
                </w:r>
                <w:proofErr w:type="spellStart"/>
                <w:r w:rsidRPr="00722AE9">
                  <w:rPr>
                    <w:rFonts w:ascii="Arial" w:hAnsi="Arial" w:cs="Arial"/>
                    <w:sz w:val="20"/>
                    <w:szCs w:val="20"/>
                  </w:rPr>
                  <w:t>dociclo</w:t>
                </w:r>
                <w:proofErr w:type="spellEnd"/>
                <w:r w:rsidRPr="00722AE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 w:rsidRPr="00722AE9">
                  <w:rPr>
                    <w:rFonts w:ascii="Arial" w:hAnsi="Arial" w:cs="Arial"/>
                    <w:sz w:val="20"/>
                    <w:szCs w:val="20"/>
                  </w:rPr>
                  <w:t>profissional.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722AE9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22AE9">
                  <w:rPr>
                    <w:rFonts w:ascii="Arial" w:hAnsi="Arial" w:cs="Arial"/>
                    <w:sz w:val="20"/>
                    <w:szCs w:val="20"/>
                  </w:rPr>
                  <w:t xml:space="preserve">Estatística Descritiva, Elementos de Probabilidade e </w:t>
                </w:r>
                <w:proofErr w:type="spellStart"/>
                <w:proofErr w:type="gramStart"/>
                <w:r w:rsidRPr="00722AE9">
                  <w:rPr>
                    <w:rFonts w:ascii="Arial" w:hAnsi="Arial" w:cs="Arial"/>
                    <w:sz w:val="20"/>
                    <w:szCs w:val="20"/>
                  </w:rPr>
                  <w:t>deInferência</w:t>
                </w:r>
                <w:proofErr w:type="spellEnd"/>
                <w:proofErr w:type="gramEnd"/>
                <w:r w:rsidRPr="00722AE9">
                  <w:rPr>
                    <w:rFonts w:ascii="Arial" w:hAnsi="Arial" w:cs="Arial"/>
                    <w:sz w:val="20"/>
                    <w:szCs w:val="20"/>
                  </w:rPr>
                  <w:t xml:space="preserve"> estatística: base conceitual, métodos </w:t>
                </w:r>
                <w:proofErr w:type="spellStart"/>
                <w:r w:rsidRPr="00722AE9">
                  <w:rPr>
                    <w:rFonts w:ascii="Arial" w:hAnsi="Arial" w:cs="Arial"/>
                    <w:sz w:val="20"/>
                    <w:szCs w:val="20"/>
                  </w:rPr>
                  <w:t>eaplicações</w:t>
                </w:r>
                <w:proofErr w:type="spellEnd"/>
                <w:r w:rsidRPr="00722AE9">
                  <w:rPr>
                    <w:rFonts w:ascii="Arial" w:hAnsi="Arial" w:cs="Arial"/>
                    <w:sz w:val="20"/>
                    <w:szCs w:val="20"/>
                  </w:rPr>
                  <w:t xml:space="preserve"> da Estatística em Ciência e Tecnologia.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Unidade 1 - Introdução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1.1. História, conceito, funções e aplicações </w:t>
                </w:r>
                <w:proofErr w:type="spell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daestatística</w:t>
                </w:r>
                <w:proofErr w:type="spell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. Estatística e método científico.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1.2. População e amostra;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1.2.1. Características e variáveis;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1.2.2. Observações e dados;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1.2.3. Notação somatório.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Unidade 2 - Estatística Descritiva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 2.1. Apresentação de dados estatísticos: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2.1.1. Tabelas e gráficos.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2.2. Distribuição de </w:t>
                </w:r>
                <w:proofErr w:type="spell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freqüências</w:t>
                </w:r>
                <w:proofErr w:type="spell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2.2.1. Tabela de </w:t>
                </w:r>
                <w:proofErr w:type="spell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freqüências</w:t>
                </w:r>
                <w:proofErr w:type="spell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;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2.2.2. Histogramas e polígono de </w:t>
                </w:r>
                <w:proofErr w:type="spell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freqüências</w:t>
                </w:r>
                <w:proofErr w:type="spell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2.3. Medidas de localização, de dispersão, separatrizes e de formato;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2.4. Análise exploratória de dados: resumo de cinco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números</w:t>
                </w:r>
                <w:proofErr w:type="gram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; diagrama de ramo e folhas; gráfico de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caixa</w:t>
                </w:r>
                <w:proofErr w:type="gram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 (Box </w:t>
                </w:r>
                <w:proofErr w:type="spell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plot</w:t>
                </w:r>
                <w:proofErr w:type="spell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).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Unidade 3 - Elementos de Probabilidade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3.1. Base conceitual: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3.1.1. Conceitos de probabilidade;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3.1.2. Principais propriedades;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3.1.3. Probabilidade condicional e independência estatística;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3.1.4. Aplicações.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3.2. Variáveis aleatórias discretas e contínuas: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3.2.1. Conceitos;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3.2.2. Função de probabilidade;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3.2.3. Função de distribuição de probabilidade;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3.2.4. Valor esperado e variância;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3.2.5. Momentos;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3.2.6. Assimetria e curtose.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3.3. Distribuições de probabilidade importantes: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3.3.1. Bernoulli;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3.3.2. Binomial;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3.3.3. Poisson;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3.3.4. Normal;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3.3.5. Exponencial e Uniforme.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Unidade 4 - Inferência Estatística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4.1. População e amostra;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4.1.1. Amostra aleatória;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4.1.2. Distribuição amostral da média;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4.1.3. Teorema central do limite.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4.2. Estimação por ponto e por intervalo: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4.2.1. Conceitos básicos;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4.2.2. Propriedades dos estimadores;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4.2.3. Intervalos de confiança para média;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4.2.4. Diferença entre médias e proporção.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4.3. Teste de hipótese: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4.3.1. Conceitos básicos.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4.3.2. Testes para médias </w:t>
                </w:r>
                <w:proofErr w:type="gram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(amostras independentes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gram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 amostras pareadas);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4.3.3. Variâncias e proporções. 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4.4. Teste de </w:t>
                </w:r>
                <w:proofErr w:type="spell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qui</w:t>
                </w:r>
                <w:proofErr w:type="spell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-quadrado:</w:t>
                </w:r>
              </w:p>
              <w:p w:rsidR="003D346E" w:rsidRPr="00072857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4.4.1. Aderência e </w:t>
                </w:r>
                <w:proofErr w:type="gram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independência.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[1] BUSSAB, W.O.; MORETTIN, P.A. </w:t>
                </w:r>
                <w:proofErr w:type="spellStart"/>
                <w:proofErr w:type="gram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EstatísticaBásica</w:t>
                </w:r>
                <w:proofErr w:type="spellEnd"/>
                <w:proofErr w:type="gram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. São Paulo: Atual Editora. 1987.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[2] FERREIRA, D.F. Estatística Básica. Lavras: Editora UFLA, 2005, 664p.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[3] MEYER, P.L. Probabilidade, Aplicações à Estatística. Rio de Janeiro; Ao Livro Técnico S.A. 1976.</w:t>
                </w:r>
              </w:p>
              <w:p w:rsidR="00953EF9" w:rsidRPr="00953EF9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[4] PIMENTEL GOMES, F. Iniciação à Estatística. </w:t>
                </w:r>
                <w:proofErr w:type="gram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  <w:proofErr w:type="gram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 ed. São Paulo; Livraria Nobel S.A. 1978. 211p.</w:t>
                </w:r>
              </w:p>
              <w:p w:rsidR="003D346E" w:rsidRPr="00072857" w:rsidRDefault="00953EF9" w:rsidP="00953EF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[5] MORETTIN, P.A. Introdução à Estatística para Ciências Exatas. São Paulo: Atual Editora Ltda. 1981.211p.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953EF9" w:rsidRPr="00953EF9" w:rsidRDefault="00953EF9" w:rsidP="00953EF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[1] BLACKWELL, D. Estatística Básica. São </w:t>
                </w:r>
                <w:proofErr w:type="spellStart"/>
                <w:proofErr w:type="gram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Paulo:</w:t>
                </w:r>
                <w:proofErr w:type="gram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McGraw-Hill</w:t>
                </w:r>
                <w:proofErr w:type="spell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 do Brasil Ltda. 1974. 143p.</w:t>
                </w:r>
              </w:p>
              <w:p w:rsidR="00953EF9" w:rsidRPr="00953EF9" w:rsidRDefault="00953EF9" w:rsidP="00953EF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[2] BOTELHO, E.M.D.; MACIEL, A.J. Estatística Descritiva (Um Curso Introdutório). Viçosa: Imprensa Universitária, Universidade Federal de Viçosa. 1992. 65p.</w:t>
                </w:r>
              </w:p>
              <w:p w:rsidR="00953EF9" w:rsidRPr="00953EF9" w:rsidRDefault="00953EF9" w:rsidP="00953EF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>[3] HOEL, P.G. Estatística Elementar. São Paulo: Editora Atlas S.A. 1980.</w:t>
                </w:r>
              </w:p>
              <w:p w:rsidR="003D346E" w:rsidRPr="00072857" w:rsidRDefault="00953EF9" w:rsidP="00953EF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[4] IEMMA, A.F. Estatística Descritiva. Piracicaba: </w:t>
                </w:r>
                <w:proofErr w:type="spell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Fi</w:t>
                </w:r>
                <w:proofErr w:type="spellEnd"/>
                <w:r w:rsidRPr="00953EF9">
                  <w:rPr>
                    <w:rFonts w:ascii="Arial" w:hAnsi="Arial" w:cs="Arial"/>
                    <w:sz w:val="20"/>
                    <w:szCs w:val="20"/>
                  </w:rPr>
                  <w:t xml:space="preserve"> Sigma Rô Publicações. 1992. </w:t>
                </w:r>
                <w:proofErr w:type="gramStart"/>
                <w:r w:rsidRPr="00953EF9">
                  <w:rPr>
                    <w:rFonts w:ascii="Arial" w:hAnsi="Arial" w:cs="Arial"/>
                    <w:sz w:val="20"/>
                    <w:szCs w:val="20"/>
                  </w:rPr>
                  <w:t>182p.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7B" w:rsidRDefault="000C6B7B">
      <w:r>
        <w:separator/>
      </w:r>
    </w:p>
  </w:endnote>
  <w:endnote w:type="continuationSeparator" w:id="0">
    <w:p w:rsidR="000C6B7B" w:rsidRDefault="000C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7B" w:rsidRDefault="000C6B7B">
      <w:r>
        <w:separator/>
      </w:r>
    </w:p>
  </w:footnote>
  <w:footnote w:type="continuationSeparator" w:id="0">
    <w:p w:rsidR="000C6B7B" w:rsidRDefault="000C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C6B7B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428E5"/>
    <w:rsid w:val="00351CB6"/>
    <w:rsid w:val="00353B12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53071"/>
    <w:rsid w:val="006622D0"/>
    <w:rsid w:val="00662AF5"/>
    <w:rsid w:val="0066713D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6BFC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A4BC9"/>
    <w:rsid w:val="004D294A"/>
    <w:rsid w:val="00794E05"/>
    <w:rsid w:val="009264C7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72CE-0696-449D-B48D-5841B8E6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2016-05-31T15:36:00Z</dcterms:created>
  <dcterms:modified xsi:type="dcterms:W3CDTF">2016-05-31T15:40:00Z</dcterms:modified>
</cp:coreProperties>
</file>