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E534EE" w:rsidRPr="00E534EE">
                  <w:rPr>
                    <w:rStyle w:val="TtuloChar"/>
                  </w:rPr>
                  <w:t>CÁLCULO 1A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E534EE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34EE" w:rsidRPr="00E534EE">
              <w:rPr>
                <w:noProof/>
              </w:rPr>
              <w:t>10030</w:t>
            </w:r>
            <w:r w:rsidR="00E534EE">
              <w:rPr>
                <w:noProof/>
              </w:rPr>
              <w:t>4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E534EE" w:rsidRPr="00E534EE">
                  <w:rPr>
                    <w:rStyle w:val="Rogers2Char"/>
                  </w:rPr>
                  <w:t>IFM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E534EE" w:rsidRPr="00E534EE">
                  <w:rPr>
                    <w:rStyle w:val="Rogers2Char"/>
                  </w:rPr>
                  <w:t>Departamento de Matemática e Estatística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B60DE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E534EE" w:rsidRPr="00E534EE">
                  <w:rPr>
                    <w:rStyle w:val="Rogers2Char"/>
                  </w:rPr>
                  <w:t>ministrante da disciplina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E534EE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E534EE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E534EE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E534EE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E534EE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E534EE">
              <w:rPr>
                <w:rStyle w:val="Rogers2Char"/>
                <w:noProof/>
              </w:rPr>
              <w:t>0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B60DE3" w:rsidRPr="00B60DE3">
                  <w:rPr>
                    <w:rFonts w:ascii="Arial" w:hAnsi="Arial" w:cs="Arial"/>
                    <w:sz w:val="24"/>
                  </w:rPr>
                  <w:t>Não tem.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As habilidades que, espera-se, o aluno virá a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desenvolverao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longo do curso, podem ser colocadas em três níveis: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1. Compreensão dos conceitos fundamentais do </w:t>
                </w:r>
                <w:proofErr w:type="spellStart"/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CálculoDiferencial</w:t>
                </w:r>
                <w:proofErr w:type="spellEnd"/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e Integral de funções de uma variável real.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2. Habilidade em aplicá-los a alguns problemas dentro e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forada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Matemática.</w:t>
                </w:r>
              </w:p>
              <w:p w:rsidR="003D346E" w:rsidRPr="00B60DE3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3. Refinamento matemático suficiente para compreender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aimportância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e a necessidade dos métodos do Cálculo,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assimcomo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a cadeia de definições e passos intermediários que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oscompõem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, criando a base para o estudo de </w:t>
                </w:r>
                <w:proofErr w:type="spellStart"/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disciplinasposteriores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- Compreender os conceitos de função, limite, </w:t>
                </w:r>
                <w:proofErr w:type="spellStart"/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continuidade,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diferenciabilidade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integrabilidade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de funções de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umavariável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real.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- Aprender técnicas de cálculo de limites, derivadas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eintegrais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- Estudar propriedades locais e globais de funções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contínuasderiváveis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e integráveis.</w:t>
                </w:r>
              </w:p>
              <w:p w:rsidR="003D346E" w:rsidRPr="00072857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- Aplicar os resultados em situações práticas dentro da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áreado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Curso.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E534EE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Números reais, equações modulares. Funções, limites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econtinuidade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. Derivadas e aplicações. Integral Definida </w:t>
                </w:r>
                <w:proofErr w:type="spellStart"/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eIndefinida</w:t>
                </w:r>
                <w:proofErr w:type="spellEnd"/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e aplicações.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>Unidade 1 – Conjuntos Numéricos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1.1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Conceito de conjunto, operações entre conjuntos;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1.2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Números naturais, inteiros, racionais, irracionais, reais;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1.3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Conjuntos Numéricos: intervalo aberto, fechado,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semi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aberto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1.4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Equações e inequações modulares e polinômios simples.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Unidade 2 - Funções reais de </w:t>
                </w: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uma variável real</w:t>
                </w:r>
                <w:proofErr w:type="gramEnd"/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2.1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Conceito de função e métodos de sua definição; 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2.2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Funções pares e ímpares, funções periódicas;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2.3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Funções crescentes e decrescentes;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2.4.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Pontos de mínimo e Máximo;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2.5.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Funções compostas;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2.6.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Funções elementares. 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>Unidade 3 - Limites e Derivadas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3.1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Conceitos de limite e continuidade; 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3.2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Propriedades elementares dos limites e das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funçõescontinuas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3.3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Continuidade de funções elementares;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3.4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Continuidade de função composta;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3.5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Exemplos de funções descontínuas interessantes;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3.6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Conceito de derivada e sua interpretação geométrica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efísica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3.7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Regras de derivação;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3.8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Derivada de função composta;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3.9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Derivação de funções elementares;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3.10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Derivadas de ordem superior;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3.11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Aplicação ao estudo qualitativo de funções; 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3.12.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Algumas Aplicações representativas às áreas a que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sedestina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>Unidade 4 – Integral Definida e Indefinida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4.1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Primitiva de uma função e integral indefinida; 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4.2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Integração imediata e a tabela de integração;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4.3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O problema de área e definição de integral definida;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4.4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Teorema fundamental do Calculo Integral;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4.5.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Métodos de cálculo da integral definida: mudança de variável de integração, integração por partes;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4.6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Conceito da integração imprópria;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4.7.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Algumas Aplicações representativas às áreas a que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sedestina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4.8.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Algumas aplicações da integral definida. </w:t>
                </w:r>
              </w:p>
              <w:p w:rsidR="003D346E" w:rsidRPr="00072857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>Unidade 5 – Noções sobre equações diferenciais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[1] ANTON, H. et. al. Cálculo, vol. 1.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Bookman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. 2007; 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[2] ÁVILA, Geraldo S. Cálculo </w:t>
                </w: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. Livros Técnicos e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Científicos. 1992; 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[3] ÁVILA, Geraldo S. Cálculo </w:t>
                </w: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. Livros Técnicos e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Científicos. 1992; 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[4] EDWARDS, B.,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Hostetler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, R.&amp;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Larson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, R. Cálculo </w:t>
                </w: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com</w:t>
                </w:r>
                <w:proofErr w:type="gramEnd"/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Geometria Analítica, vol. 1.  LTC. 1994; 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[5] EDWARDS, C. H.,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Penney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, D. E. Cálculo com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Geometria Analítica, vol. 1 – Prentice Hall do Brasil – 1997; 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[6] GEORGE B. Thomas, Cálculo, volume I, Pearson, </w:t>
                </w: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10ª</w:t>
                </w:r>
                <w:proofErr w:type="gramEnd"/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edição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. 3ª impressão. 2005; 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>[7] LEITHOLD, Louis. O cálculo com Geometria Analítica,</w:t>
                </w:r>
              </w:p>
              <w:p w:rsidR="00E534EE" w:rsidRPr="00E534EE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vol.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1.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Harbra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. 1976;</w:t>
                </w:r>
              </w:p>
              <w:p w:rsidR="003D346E" w:rsidRPr="00072857" w:rsidRDefault="00E534EE" w:rsidP="00E534EE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[8] STEWART, James. Cálculo, vol.1. Pioneira. </w:t>
                </w: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2001.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E534EE" w:rsidRPr="00E534EE" w:rsidRDefault="00E534EE" w:rsidP="00E534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>[1] GEORGE F. SIMMONS, Cálculo com Geometria Analítica,</w:t>
                </w:r>
              </w:p>
              <w:p w:rsidR="00E534EE" w:rsidRPr="00E534EE" w:rsidRDefault="00E534EE" w:rsidP="00E534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Vol. 1, McGraw-Hill, 1987. </w:t>
                </w:r>
              </w:p>
              <w:p w:rsidR="00E534EE" w:rsidRPr="00E534EE" w:rsidRDefault="00E534EE" w:rsidP="00E534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[2] RODOLFO DE SAPIO,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Calculus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for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the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Life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Sciences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</w:p>
              <w:p w:rsidR="00E534EE" w:rsidRPr="00E534EE" w:rsidRDefault="00E534EE" w:rsidP="00E534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Freeman, 1978. </w:t>
                </w:r>
              </w:p>
              <w:p w:rsidR="00E534EE" w:rsidRPr="00E534EE" w:rsidRDefault="00E534EE" w:rsidP="00E534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[3] DAVID LAY, Larry Goldstein e David Schneider, Cálculo </w:t>
                </w: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gramEnd"/>
              </w:p>
              <w:p w:rsidR="00E534EE" w:rsidRPr="00E534EE" w:rsidRDefault="00E534EE" w:rsidP="00E534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suas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Aplicações.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Hemus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, 2007. </w:t>
                </w:r>
              </w:p>
              <w:p w:rsidR="00E534EE" w:rsidRPr="00E534EE" w:rsidRDefault="00E534EE" w:rsidP="00E534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[4] CLAUDIA NEUHAUSER,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Calculus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for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Biology</w:t>
                </w:r>
                <w:proofErr w:type="spell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proofErr w:type="gramEnd"/>
              </w:p>
              <w:p w:rsidR="00E534EE" w:rsidRPr="00E534EE" w:rsidRDefault="00E534EE" w:rsidP="00E534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Medicine (2nd ed.), Prentice-Hall, 2003. </w:t>
                </w:r>
              </w:p>
              <w:p w:rsidR="00E534EE" w:rsidRPr="00E534EE" w:rsidRDefault="00E534EE" w:rsidP="00E534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>[5</w:t>
                </w: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]FLEMING</w:t>
                </w:r>
                <w:proofErr w:type="gramEnd"/>
                <w:r w:rsidRPr="00E534EE">
                  <w:rPr>
                    <w:rFonts w:ascii="Arial" w:hAnsi="Arial" w:cs="Arial"/>
                    <w:sz w:val="20"/>
                    <w:szCs w:val="20"/>
                  </w:rPr>
                  <w:t xml:space="preserve">, Diva e GONÇALVES, Mirian B. </w:t>
                </w:r>
                <w:proofErr w:type="spell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Cálculo-A</w:t>
                </w:r>
                <w:proofErr w:type="spellEnd"/>
              </w:p>
              <w:p w:rsidR="00E534EE" w:rsidRPr="00E534EE" w:rsidRDefault="00E534EE" w:rsidP="00E534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534EE">
                  <w:rPr>
                    <w:rFonts w:ascii="Arial" w:hAnsi="Arial" w:cs="Arial"/>
                    <w:sz w:val="20"/>
                    <w:szCs w:val="20"/>
                  </w:rPr>
                  <w:t>Funções Limites Derivação Integração, 6ª Ed., Makron Books,</w:t>
                </w:r>
              </w:p>
              <w:p w:rsidR="003D346E" w:rsidRPr="00072857" w:rsidRDefault="00E534EE" w:rsidP="00E534EE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 w:rsidRPr="00E534EE">
                  <w:rPr>
                    <w:rFonts w:ascii="Arial" w:hAnsi="Arial" w:cs="Arial"/>
                    <w:sz w:val="20"/>
                    <w:szCs w:val="20"/>
                  </w:rPr>
                  <w:t>2010.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B4" w:rsidRDefault="005C57B4">
      <w:r>
        <w:separator/>
      </w:r>
    </w:p>
  </w:endnote>
  <w:endnote w:type="continuationSeparator" w:id="0">
    <w:p w:rsidR="005C57B4" w:rsidRDefault="005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B4" w:rsidRDefault="005C57B4">
      <w:r>
        <w:separator/>
      </w:r>
    </w:p>
  </w:footnote>
  <w:footnote w:type="continuationSeparator" w:id="0">
    <w:p w:rsidR="005C57B4" w:rsidRDefault="005C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7013"/>
    <w:rsid w:val="00187985"/>
    <w:rsid w:val="00193E02"/>
    <w:rsid w:val="00194DE5"/>
    <w:rsid w:val="001A1226"/>
    <w:rsid w:val="001A3FFF"/>
    <w:rsid w:val="001A4D2C"/>
    <w:rsid w:val="001A6583"/>
    <w:rsid w:val="001B142A"/>
    <w:rsid w:val="001B321E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428E5"/>
    <w:rsid w:val="00351CB6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622D0"/>
    <w:rsid w:val="00662AF5"/>
    <w:rsid w:val="0066713D"/>
    <w:rsid w:val="006748E4"/>
    <w:rsid w:val="00684D7F"/>
    <w:rsid w:val="00687F0A"/>
    <w:rsid w:val="00697946"/>
    <w:rsid w:val="006A3ACE"/>
    <w:rsid w:val="006B20ED"/>
    <w:rsid w:val="006B2CED"/>
    <w:rsid w:val="006B6F3B"/>
    <w:rsid w:val="006C5131"/>
    <w:rsid w:val="006D7F5D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4621"/>
    <w:rsid w:val="007B70F5"/>
    <w:rsid w:val="007C0160"/>
    <w:rsid w:val="007C1771"/>
    <w:rsid w:val="007E1B88"/>
    <w:rsid w:val="007E2883"/>
    <w:rsid w:val="007E31FD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4F5B"/>
    <w:rsid w:val="008B1B04"/>
    <w:rsid w:val="008B4A3E"/>
    <w:rsid w:val="008C0CC1"/>
    <w:rsid w:val="008D2343"/>
    <w:rsid w:val="008D4459"/>
    <w:rsid w:val="008D5427"/>
    <w:rsid w:val="008D587E"/>
    <w:rsid w:val="008F6A67"/>
    <w:rsid w:val="00902FB7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B3182"/>
    <w:rsid w:val="00CB4889"/>
    <w:rsid w:val="00CC10A5"/>
    <w:rsid w:val="00CC6130"/>
    <w:rsid w:val="00CD6849"/>
    <w:rsid w:val="00CE2AAA"/>
    <w:rsid w:val="00CE528E"/>
    <w:rsid w:val="00CE69D1"/>
    <w:rsid w:val="00CF7464"/>
    <w:rsid w:val="00D01F27"/>
    <w:rsid w:val="00D0485D"/>
    <w:rsid w:val="00D06648"/>
    <w:rsid w:val="00D06D3C"/>
    <w:rsid w:val="00D17A55"/>
    <w:rsid w:val="00D255C4"/>
    <w:rsid w:val="00D2645F"/>
    <w:rsid w:val="00D31D6E"/>
    <w:rsid w:val="00D4042A"/>
    <w:rsid w:val="00D42ADD"/>
    <w:rsid w:val="00D455EF"/>
    <w:rsid w:val="00D51AA6"/>
    <w:rsid w:val="00D65C77"/>
    <w:rsid w:val="00D8048F"/>
    <w:rsid w:val="00D86B9E"/>
    <w:rsid w:val="00D942B3"/>
    <w:rsid w:val="00D947AC"/>
    <w:rsid w:val="00DA7AB2"/>
    <w:rsid w:val="00DC0326"/>
    <w:rsid w:val="00DC4B5B"/>
    <w:rsid w:val="00DC6BDE"/>
    <w:rsid w:val="00DD13B2"/>
    <w:rsid w:val="00DD69E8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A4BC9"/>
    <w:rsid w:val="004D294A"/>
    <w:rsid w:val="00794E05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7932-A9B9-4856-808A-AE62FA35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2016-05-30T17:24:00Z</dcterms:created>
  <dcterms:modified xsi:type="dcterms:W3CDTF">2016-05-30T17:28:00Z</dcterms:modified>
</cp:coreProperties>
</file>