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E0" w:rsidRPr="00777EE0" w:rsidRDefault="00777EE0" w:rsidP="00777EE0"/>
    <w:p w:rsidR="00AA1CAE" w:rsidRPr="00542720" w:rsidRDefault="00AA1CAE" w:rsidP="00AA1CAE">
      <w:pPr>
        <w:pStyle w:val="Ttulo1"/>
        <w:rPr>
          <w:sz w:val="24"/>
          <w:szCs w:val="24"/>
        </w:rPr>
      </w:pPr>
      <w:r w:rsidRPr="00542720">
        <w:rPr>
          <w:sz w:val="24"/>
          <w:szCs w:val="24"/>
        </w:rPr>
        <w:t>RESOLUÇÃO n</w:t>
      </w:r>
      <w:r w:rsidRPr="00542720">
        <w:rPr>
          <w:b w:val="0"/>
          <w:sz w:val="24"/>
          <w:szCs w:val="24"/>
        </w:rPr>
        <w:t>º</w:t>
      </w:r>
      <w:r w:rsidRPr="00542720">
        <w:rPr>
          <w:sz w:val="24"/>
          <w:szCs w:val="24"/>
        </w:rPr>
        <w:t xml:space="preserve"> </w:t>
      </w:r>
      <w:r w:rsidR="00982254" w:rsidRPr="00542720">
        <w:rPr>
          <w:sz w:val="24"/>
          <w:szCs w:val="24"/>
        </w:rPr>
        <w:t>0</w:t>
      </w:r>
      <w:r w:rsidR="00D44B34">
        <w:rPr>
          <w:sz w:val="24"/>
          <w:szCs w:val="24"/>
        </w:rPr>
        <w:t>3</w:t>
      </w:r>
      <w:r w:rsidRPr="00542720">
        <w:rPr>
          <w:sz w:val="24"/>
          <w:szCs w:val="24"/>
        </w:rPr>
        <w:t xml:space="preserve"> DE </w:t>
      </w:r>
      <w:r w:rsidR="00982254" w:rsidRPr="00542720">
        <w:rPr>
          <w:sz w:val="24"/>
          <w:szCs w:val="24"/>
        </w:rPr>
        <w:t>16</w:t>
      </w:r>
      <w:r w:rsidRPr="00542720">
        <w:rPr>
          <w:sz w:val="24"/>
          <w:szCs w:val="24"/>
        </w:rPr>
        <w:t xml:space="preserve"> DE </w:t>
      </w:r>
      <w:r w:rsidR="00982254" w:rsidRPr="00542720">
        <w:rPr>
          <w:sz w:val="24"/>
          <w:szCs w:val="24"/>
        </w:rPr>
        <w:t>FEVEREI</w:t>
      </w:r>
      <w:r w:rsidRPr="00542720">
        <w:rPr>
          <w:sz w:val="24"/>
          <w:szCs w:val="24"/>
        </w:rPr>
        <w:t>RO DE 201</w:t>
      </w:r>
      <w:r w:rsidR="00982254" w:rsidRPr="00542720">
        <w:rPr>
          <w:sz w:val="24"/>
          <w:szCs w:val="24"/>
        </w:rPr>
        <w:t>7</w:t>
      </w:r>
    </w:p>
    <w:p w:rsidR="00777EE0" w:rsidRPr="00542720" w:rsidRDefault="00777EE0" w:rsidP="00AA1CAE">
      <w:pPr>
        <w:ind w:right="-426"/>
        <w:rPr>
          <w:rFonts w:ascii="Times New Roman" w:hAnsi="Times New Roman"/>
          <w:szCs w:val="24"/>
        </w:rPr>
      </w:pPr>
    </w:p>
    <w:p w:rsidR="00643645" w:rsidRPr="00643645" w:rsidRDefault="00643645" w:rsidP="00643645">
      <w:pPr>
        <w:ind w:left="6379" w:righ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643645">
        <w:rPr>
          <w:rFonts w:ascii="Times New Roman" w:hAnsi="Times New Roman"/>
          <w:sz w:val="16"/>
          <w:szCs w:val="16"/>
        </w:rPr>
        <w:t>Revoga as Resoluções nº 06/2002</w:t>
      </w:r>
    </w:p>
    <w:p w:rsidR="00982254" w:rsidRPr="00643645" w:rsidRDefault="00643645" w:rsidP="00643645">
      <w:pPr>
        <w:ind w:left="6379" w:righ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64364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43645">
        <w:rPr>
          <w:rFonts w:ascii="Times New Roman" w:hAnsi="Times New Roman"/>
          <w:sz w:val="16"/>
          <w:szCs w:val="16"/>
        </w:rPr>
        <w:t>e</w:t>
      </w:r>
      <w:proofErr w:type="gramEnd"/>
      <w:r w:rsidRPr="00643645">
        <w:rPr>
          <w:rFonts w:ascii="Times New Roman" w:hAnsi="Times New Roman"/>
          <w:sz w:val="16"/>
          <w:szCs w:val="16"/>
        </w:rPr>
        <w:t xml:space="preserve"> nº 35/2016.</w:t>
      </w:r>
    </w:p>
    <w:p w:rsidR="00982254" w:rsidRPr="00643645" w:rsidRDefault="00982254" w:rsidP="005B06C8">
      <w:pPr>
        <w:ind w:right="-426" w:firstLine="709"/>
        <w:rPr>
          <w:rFonts w:ascii="Times New Roman" w:hAnsi="Times New Roman"/>
          <w:sz w:val="16"/>
          <w:szCs w:val="16"/>
        </w:rPr>
      </w:pPr>
    </w:p>
    <w:p w:rsidR="00982254" w:rsidRPr="00542720" w:rsidRDefault="00982254" w:rsidP="005B06C8">
      <w:pPr>
        <w:ind w:right="-426" w:firstLine="709"/>
        <w:rPr>
          <w:rFonts w:ascii="Times New Roman" w:hAnsi="Times New Roman"/>
          <w:szCs w:val="24"/>
        </w:rPr>
      </w:pPr>
    </w:p>
    <w:p w:rsidR="005B06C8" w:rsidRDefault="0061108A" w:rsidP="00777EE0">
      <w:pPr>
        <w:ind w:right="-425" w:firstLine="19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5B06C8" w:rsidRPr="00542720">
        <w:rPr>
          <w:rFonts w:ascii="Times New Roman" w:hAnsi="Times New Roman"/>
          <w:szCs w:val="24"/>
        </w:rPr>
        <w:t xml:space="preserve"> Presidente do Conselho Coordenador do Ensino, da Pesquisa e da Extensão – COCEPE, Professor</w:t>
      </w:r>
      <w:r>
        <w:rPr>
          <w:rFonts w:ascii="Times New Roman" w:hAnsi="Times New Roman"/>
          <w:szCs w:val="24"/>
        </w:rPr>
        <w:t xml:space="preserve"> Doutor Luís Isaías </w:t>
      </w:r>
      <w:proofErr w:type="spellStart"/>
      <w:r>
        <w:rPr>
          <w:rFonts w:ascii="Times New Roman" w:hAnsi="Times New Roman"/>
          <w:szCs w:val="24"/>
        </w:rPr>
        <w:t>Centeno</w:t>
      </w:r>
      <w:proofErr w:type="spellEnd"/>
      <w:r w:rsidR="005B06C8" w:rsidRPr="005427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 Amaral</w:t>
      </w:r>
      <w:r w:rsidR="005B06C8" w:rsidRPr="00542720">
        <w:rPr>
          <w:rFonts w:ascii="Times New Roman" w:hAnsi="Times New Roman"/>
          <w:szCs w:val="24"/>
        </w:rPr>
        <w:t>, no uso de suas atribuições legais,</w:t>
      </w:r>
    </w:p>
    <w:p w:rsidR="005B06C8" w:rsidRDefault="005B06C8" w:rsidP="00777EE0">
      <w:pPr>
        <w:ind w:right="-425" w:firstLine="1985"/>
        <w:jc w:val="both"/>
        <w:rPr>
          <w:rFonts w:ascii="Times New Roman" w:hAnsi="Times New Roman"/>
          <w:szCs w:val="24"/>
        </w:rPr>
      </w:pPr>
    </w:p>
    <w:p w:rsidR="00311F78" w:rsidRDefault="00311F78" w:rsidP="00777EE0">
      <w:pPr>
        <w:ind w:right="-425" w:firstLine="19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que as Resoluções nº 06/2002 e 35/2016 do Conselho Coordenador do Ensino, da Pesquisa e da Extensão - COCEPE contrariam a Resolução nº 22/2016 do Conselho Universitário - CONSUN, que estabelece as normas para o reconhecimento e funcionamento de </w:t>
      </w:r>
      <w:proofErr w:type="gramStart"/>
      <w:r>
        <w:rPr>
          <w:rFonts w:ascii="Times New Roman" w:hAnsi="Times New Roman"/>
          <w:szCs w:val="24"/>
        </w:rPr>
        <w:t>Empresas Juniores</w:t>
      </w:r>
      <w:r w:rsidR="004B5B1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na Universidade Federal de Pelotas,</w:t>
      </w:r>
      <w:proofErr w:type="gramEnd"/>
    </w:p>
    <w:p w:rsidR="00311F78" w:rsidRPr="00542720" w:rsidRDefault="00311F78" w:rsidP="00777EE0">
      <w:pPr>
        <w:ind w:right="-425" w:firstLine="1985"/>
        <w:jc w:val="both"/>
        <w:rPr>
          <w:rFonts w:ascii="Times New Roman" w:hAnsi="Times New Roman"/>
          <w:szCs w:val="24"/>
        </w:rPr>
      </w:pPr>
    </w:p>
    <w:p w:rsidR="005B06C8" w:rsidRPr="00542720" w:rsidRDefault="005B06C8" w:rsidP="00777EE0">
      <w:pPr>
        <w:ind w:right="-425" w:firstLine="1985"/>
        <w:jc w:val="both"/>
        <w:rPr>
          <w:rFonts w:ascii="Times New Roman" w:hAnsi="Times New Roman"/>
          <w:szCs w:val="24"/>
        </w:rPr>
      </w:pPr>
      <w:r w:rsidRPr="00542720">
        <w:rPr>
          <w:rFonts w:ascii="Times New Roman" w:hAnsi="Times New Roman"/>
          <w:szCs w:val="24"/>
        </w:rPr>
        <w:t xml:space="preserve">CONSIDERANDO o que foi deliberado na reunião do Conselho </w:t>
      </w:r>
      <w:r w:rsidR="00F33A1A" w:rsidRPr="00542720">
        <w:rPr>
          <w:rFonts w:ascii="Times New Roman" w:hAnsi="Times New Roman"/>
          <w:szCs w:val="24"/>
        </w:rPr>
        <w:t xml:space="preserve">Coordenador </w:t>
      </w:r>
      <w:r w:rsidRPr="00542720">
        <w:rPr>
          <w:rFonts w:ascii="Times New Roman" w:hAnsi="Times New Roman"/>
          <w:szCs w:val="24"/>
        </w:rPr>
        <w:t xml:space="preserve">do Ensino, da Pesquisa e da Extensão – COCEPE, realizada no dia </w:t>
      </w:r>
      <w:r w:rsidR="0061108A">
        <w:rPr>
          <w:rFonts w:ascii="Times New Roman" w:hAnsi="Times New Roman"/>
          <w:szCs w:val="24"/>
        </w:rPr>
        <w:t>16</w:t>
      </w:r>
      <w:r w:rsidR="00563E84" w:rsidRPr="00542720">
        <w:rPr>
          <w:rFonts w:ascii="Times New Roman" w:hAnsi="Times New Roman"/>
          <w:szCs w:val="24"/>
        </w:rPr>
        <w:t xml:space="preserve"> de </w:t>
      </w:r>
      <w:r w:rsidR="00311F78">
        <w:rPr>
          <w:rFonts w:ascii="Times New Roman" w:hAnsi="Times New Roman"/>
          <w:szCs w:val="24"/>
        </w:rPr>
        <w:t xml:space="preserve">fevereiro </w:t>
      </w:r>
      <w:r w:rsidRPr="00542720">
        <w:rPr>
          <w:rFonts w:ascii="Times New Roman" w:hAnsi="Times New Roman"/>
          <w:szCs w:val="24"/>
        </w:rPr>
        <w:t xml:space="preserve">de dois mil e </w:t>
      </w:r>
      <w:r w:rsidR="0061108A">
        <w:rPr>
          <w:rFonts w:ascii="Times New Roman" w:hAnsi="Times New Roman"/>
          <w:szCs w:val="24"/>
        </w:rPr>
        <w:t>dezessete</w:t>
      </w:r>
      <w:r w:rsidRPr="00542720">
        <w:rPr>
          <w:rFonts w:ascii="Times New Roman" w:hAnsi="Times New Roman"/>
          <w:szCs w:val="24"/>
        </w:rPr>
        <w:t>,</w:t>
      </w:r>
      <w:r w:rsidR="00E33488" w:rsidRPr="00542720">
        <w:rPr>
          <w:rFonts w:ascii="Times New Roman" w:hAnsi="Times New Roman"/>
          <w:szCs w:val="24"/>
        </w:rPr>
        <w:t xml:space="preserve"> </w:t>
      </w:r>
      <w:r w:rsidRPr="00542720">
        <w:rPr>
          <w:rFonts w:ascii="Times New Roman" w:hAnsi="Times New Roman"/>
          <w:szCs w:val="24"/>
        </w:rPr>
        <w:t xml:space="preserve">constante na Ata nº </w:t>
      </w:r>
      <w:r w:rsidR="0061108A">
        <w:rPr>
          <w:rFonts w:ascii="Times New Roman" w:hAnsi="Times New Roman"/>
          <w:szCs w:val="24"/>
        </w:rPr>
        <w:t>03</w:t>
      </w:r>
      <w:r w:rsidRPr="00542720">
        <w:rPr>
          <w:rFonts w:ascii="Times New Roman" w:hAnsi="Times New Roman"/>
          <w:szCs w:val="24"/>
        </w:rPr>
        <w:t xml:space="preserve">, </w:t>
      </w:r>
    </w:p>
    <w:p w:rsidR="005B06C8" w:rsidRPr="00542720" w:rsidRDefault="005B06C8" w:rsidP="00777EE0">
      <w:pPr>
        <w:ind w:right="-425" w:firstLine="1985"/>
        <w:jc w:val="both"/>
        <w:rPr>
          <w:rFonts w:ascii="Times New Roman" w:hAnsi="Times New Roman"/>
          <w:szCs w:val="24"/>
        </w:rPr>
      </w:pPr>
    </w:p>
    <w:p w:rsidR="005B06C8" w:rsidRPr="00542720" w:rsidRDefault="005B06C8" w:rsidP="00777EE0">
      <w:pPr>
        <w:ind w:right="-425" w:firstLine="1985"/>
        <w:jc w:val="both"/>
        <w:rPr>
          <w:rFonts w:ascii="Times New Roman" w:hAnsi="Times New Roman"/>
          <w:szCs w:val="24"/>
        </w:rPr>
      </w:pPr>
    </w:p>
    <w:p w:rsidR="005B06C8" w:rsidRPr="00542720" w:rsidRDefault="005B06C8" w:rsidP="00777EE0">
      <w:pPr>
        <w:ind w:right="-426" w:firstLine="1985"/>
        <w:jc w:val="both"/>
        <w:rPr>
          <w:rFonts w:ascii="Times New Roman" w:hAnsi="Times New Roman"/>
          <w:szCs w:val="24"/>
        </w:rPr>
      </w:pPr>
      <w:r w:rsidRPr="00542720">
        <w:rPr>
          <w:rFonts w:ascii="Times New Roman" w:hAnsi="Times New Roman"/>
          <w:szCs w:val="24"/>
        </w:rPr>
        <w:t xml:space="preserve">R E S O L V E: </w:t>
      </w:r>
    </w:p>
    <w:p w:rsidR="0050623A" w:rsidRPr="00542720" w:rsidRDefault="0050623A" w:rsidP="00777EE0">
      <w:pPr>
        <w:ind w:right="-426" w:firstLine="1985"/>
        <w:jc w:val="both"/>
        <w:rPr>
          <w:rFonts w:ascii="Times New Roman" w:hAnsi="Times New Roman"/>
          <w:szCs w:val="24"/>
        </w:rPr>
      </w:pPr>
    </w:p>
    <w:p w:rsidR="00643645" w:rsidRDefault="00643645" w:rsidP="00643645">
      <w:pPr>
        <w:ind w:right="-426" w:firstLine="1985"/>
        <w:jc w:val="both"/>
        <w:rPr>
          <w:rFonts w:ascii="Times New Roman" w:hAnsi="Times New Roman"/>
        </w:rPr>
      </w:pPr>
      <w:r w:rsidRPr="002B1CFD">
        <w:rPr>
          <w:rFonts w:ascii="Times New Roman" w:hAnsi="Times New Roman"/>
          <w:szCs w:val="24"/>
        </w:rPr>
        <w:t>REVOGAR</w:t>
      </w:r>
      <w:r>
        <w:rPr>
          <w:rFonts w:ascii="Times New Roman" w:hAnsi="Times New Roman"/>
          <w:szCs w:val="24"/>
        </w:rPr>
        <w:t xml:space="preserve"> as Resoluções nº 06, de </w:t>
      </w:r>
      <w:r>
        <w:rPr>
          <w:rFonts w:ascii="Times New Roman" w:hAnsi="Times New Roman"/>
        </w:rPr>
        <w:t>26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de  novembro  de 2002  e  a </w:t>
      </w:r>
    </w:p>
    <w:p w:rsidR="00643645" w:rsidRPr="002B1CFD" w:rsidRDefault="00643645" w:rsidP="00643645">
      <w:pPr>
        <w:ind w:right="-426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nº</w:t>
      </w:r>
      <w:proofErr w:type="gramEnd"/>
      <w:r>
        <w:rPr>
          <w:rFonts w:ascii="Times New Roman" w:hAnsi="Times New Roman"/>
        </w:rPr>
        <w:t xml:space="preserve"> 35, de 15 de dezembro de 2016.</w:t>
      </w:r>
    </w:p>
    <w:p w:rsidR="00643645" w:rsidRPr="002632C5" w:rsidRDefault="00643645" w:rsidP="00643645">
      <w:pPr>
        <w:pStyle w:val="Corpodetexto"/>
        <w:ind w:right="-424" w:firstLine="709"/>
        <w:rPr>
          <w:szCs w:val="24"/>
        </w:rPr>
      </w:pPr>
    </w:p>
    <w:p w:rsidR="0050623A" w:rsidRPr="00777EE0" w:rsidRDefault="0050623A" w:rsidP="00643645">
      <w:pPr>
        <w:pStyle w:val="Corpodetexto"/>
        <w:spacing w:line="276" w:lineRule="auto"/>
        <w:ind w:firstLine="1701"/>
        <w:rPr>
          <w:rFonts w:eastAsia="Calibri"/>
          <w:szCs w:val="24"/>
          <w:lang w:eastAsia="en-US"/>
        </w:rPr>
      </w:pPr>
    </w:p>
    <w:p w:rsidR="0081138F" w:rsidRPr="00777EE0" w:rsidRDefault="00E83191" w:rsidP="00E83191">
      <w:pPr>
        <w:pStyle w:val="Corpodetexto"/>
        <w:ind w:right="-424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</w:t>
      </w:r>
      <w:r w:rsidR="00D977D0">
        <w:rPr>
          <w:rFonts w:eastAsia="Calibri"/>
          <w:szCs w:val="24"/>
          <w:lang w:eastAsia="en-US"/>
        </w:rPr>
        <w:t xml:space="preserve"> </w:t>
      </w:r>
      <w:r w:rsidR="00563E84">
        <w:rPr>
          <w:rFonts w:eastAsia="Calibri"/>
          <w:szCs w:val="24"/>
          <w:lang w:eastAsia="en-US"/>
        </w:rPr>
        <w:t xml:space="preserve">       </w:t>
      </w:r>
      <w:r>
        <w:rPr>
          <w:rFonts w:eastAsia="Calibri"/>
          <w:szCs w:val="24"/>
          <w:lang w:eastAsia="en-US"/>
        </w:rPr>
        <w:t>S</w:t>
      </w:r>
      <w:r w:rsidR="0081138F" w:rsidRPr="00777EE0">
        <w:rPr>
          <w:rFonts w:eastAsia="Calibri"/>
          <w:szCs w:val="24"/>
          <w:lang w:eastAsia="en-US"/>
        </w:rPr>
        <w:t xml:space="preserve">ecretaria dos Conselhos Superiores, aos </w:t>
      </w:r>
      <w:r>
        <w:rPr>
          <w:rFonts w:eastAsia="Calibri"/>
          <w:szCs w:val="24"/>
          <w:lang w:eastAsia="en-US"/>
        </w:rPr>
        <w:t>16</w:t>
      </w:r>
      <w:r w:rsidR="00985BDC" w:rsidRPr="00777EE0">
        <w:rPr>
          <w:rFonts w:eastAsia="Calibri"/>
          <w:szCs w:val="24"/>
          <w:lang w:eastAsia="en-US"/>
        </w:rPr>
        <w:t xml:space="preserve"> </w:t>
      </w:r>
      <w:r w:rsidR="0081138F" w:rsidRPr="00777EE0">
        <w:rPr>
          <w:rFonts w:eastAsia="Calibri"/>
          <w:szCs w:val="24"/>
          <w:lang w:eastAsia="en-US"/>
        </w:rPr>
        <w:t>dias do mês de</w:t>
      </w:r>
      <w:r w:rsidR="00F614E6" w:rsidRPr="00777EE0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fevereiro</w:t>
      </w:r>
      <w:r w:rsidR="0081138F" w:rsidRPr="00777EE0">
        <w:rPr>
          <w:rFonts w:eastAsia="Calibri"/>
          <w:szCs w:val="24"/>
          <w:lang w:eastAsia="en-US"/>
        </w:rPr>
        <w:t xml:space="preserve"> de </w:t>
      </w:r>
      <w:proofErr w:type="gramStart"/>
      <w:r w:rsidR="0081138F" w:rsidRPr="00777EE0">
        <w:rPr>
          <w:rFonts w:eastAsia="Calibri"/>
          <w:szCs w:val="24"/>
          <w:lang w:eastAsia="en-US"/>
        </w:rPr>
        <w:t>201</w:t>
      </w:r>
      <w:r>
        <w:rPr>
          <w:rFonts w:eastAsia="Calibri"/>
          <w:szCs w:val="24"/>
          <w:lang w:eastAsia="en-US"/>
        </w:rPr>
        <w:t>7</w:t>
      </w:r>
      <w:proofErr w:type="gramEnd"/>
    </w:p>
    <w:p w:rsidR="0050623A" w:rsidRDefault="0050623A" w:rsidP="0081138F">
      <w:pPr>
        <w:pStyle w:val="Corpodetexto"/>
        <w:rPr>
          <w:rFonts w:eastAsia="Calibri"/>
          <w:szCs w:val="24"/>
          <w:lang w:eastAsia="en-US"/>
        </w:rPr>
      </w:pPr>
    </w:p>
    <w:p w:rsidR="00E83191" w:rsidRDefault="00E83191" w:rsidP="0081138F">
      <w:pPr>
        <w:pStyle w:val="Corpodetexto"/>
        <w:rPr>
          <w:rFonts w:eastAsia="Calibri"/>
          <w:szCs w:val="24"/>
          <w:lang w:eastAsia="en-US"/>
        </w:rPr>
      </w:pPr>
    </w:p>
    <w:p w:rsidR="004B5B17" w:rsidRDefault="004B5B17" w:rsidP="0081138F">
      <w:pPr>
        <w:pStyle w:val="Corpodetexto"/>
        <w:rPr>
          <w:rFonts w:eastAsia="Calibri"/>
          <w:szCs w:val="24"/>
          <w:lang w:eastAsia="en-US"/>
        </w:rPr>
      </w:pPr>
    </w:p>
    <w:p w:rsidR="004B5B17" w:rsidRDefault="004B5B17" w:rsidP="0081138F">
      <w:pPr>
        <w:pStyle w:val="Corpodetexto"/>
        <w:rPr>
          <w:rFonts w:eastAsia="Calibri"/>
          <w:szCs w:val="24"/>
          <w:lang w:eastAsia="en-US"/>
        </w:rPr>
      </w:pPr>
    </w:p>
    <w:p w:rsidR="00563E84" w:rsidRDefault="00563E84" w:rsidP="0081138F">
      <w:pPr>
        <w:pStyle w:val="Corpodetexto"/>
        <w:rPr>
          <w:rFonts w:eastAsia="Calibri"/>
          <w:szCs w:val="24"/>
          <w:lang w:eastAsia="en-US"/>
        </w:rPr>
      </w:pPr>
    </w:p>
    <w:p w:rsidR="0081138F" w:rsidRPr="001A741D" w:rsidRDefault="0081138F" w:rsidP="0081138F">
      <w:pPr>
        <w:jc w:val="center"/>
        <w:rPr>
          <w:rFonts w:ascii="Times New Roman" w:hAnsi="Times New Roman"/>
          <w:i/>
          <w:sz w:val="22"/>
          <w:szCs w:val="22"/>
        </w:rPr>
      </w:pPr>
      <w:r w:rsidRPr="001A741D">
        <w:rPr>
          <w:rFonts w:ascii="Times New Roman" w:hAnsi="Times New Roman"/>
          <w:i/>
          <w:sz w:val="22"/>
          <w:szCs w:val="22"/>
        </w:rPr>
        <w:t xml:space="preserve">Prof. Dr. </w:t>
      </w:r>
      <w:r w:rsidR="00E83191">
        <w:rPr>
          <w:rFonts w:ascii="Times New Roman" w:hAnsi="Times New Roman"/>
          <w:i/>
          <w:sz w:val="22"/>
          <w:szCs w:val="22"/>
        </w:rPr>
        <w:t xml:space="preserve">Luís Isaías </w:t>
      </w:r>
      <w:proofErr w:type="spellStart"/>
      <w:r w:rsidR="00E83191">
        <w:rPr>
          <w:rFonts w:ascii="Times New Roman" w:hAnsi="Times New Roman"/>
          <w:i/>
          <w:sz w:val="22"/>
          <w:szCs w:val="22"/>
        </w:rPr>
        <w:t>Centeno</w:t>
      </w:r>
      <w:proofErr w:type="spellEnd"/>
      <w:r w:rsidR="00E83191">
        <w:rPr>
          <w:rFonts w:ascii="Times New Roman" w:hAnsi="Times New Roman"/>
          <w:i/>
          <w:sz w:val="22"/>
          <w:szCs w:val="22"/>
        </w:rPr>
        <w:t xml:space="preserve"> do Amaral</w:t>
      </w:r>
    </w:p>
    <w:p w:rsidR="00201C36" w:rsidRPr="001A741D" w:rsidRDefault="0081138F" w:rsidP="00075D8E">
      <w:pPr>
        <w:jc w:val="center"/>
        <w:rPr>
          <w:rFonts w:ascii="Times New Roman" w:hAnsi="Times New Roman"/>
          <w:sz w:val="18"/>
          <w:szCs w:val="18"/>
        </w:rPr>
      </w:pPr>
      <w:r w:rsidRPr="001A741D">
        <w:rPr>
          <w:rFonts w:ascii="Times New Roman" w:hAnsi="Times New Roman"/>
          <w:sz w:val="18"/>
          <w:szCs w:val="18"/>
        </w:rPr>
        <w:t>Presidente do COCEPE</w:t>
      </w:r>
    </w:p>
    <w:sectPr w:rsidR="00201C36" w:rsidRPr="001A741D" w:rsidSect="00861D4B">
      <w:headerReference w:type="default" r:id="rId8"/>
      <w:footerReference w:type="default" r:id="rId9"/>
      <w:pgSz w:w="11909" w:h="16834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18" w:rsidRDefault="00616618">
      <w:r>
        <w:separator/>
      </w:r>
    </w:p>
  </w:endnote>
  <w:endnote w:type="continuationSeparator" w:id="0">
    <w:p w:rsidR="00616618" w:rsidRDefault="0061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D3" w:rsidRDefault="00F772D3">
    <w:pPr>
      <w:pStyle w:val="Rodap"/>
      <w:jc w:val="center"/>
      <w:rPr>
        <w:rFonts w:ascii="Footlight MT Light" w:hAnsi="Footlight MT Light"/>
      </w:rPr>
    </w:pPr>
  </w:p>
  <w:p w:rsidR="00F772D3" w:rsidRDefault="00643645">
    <w:pPr>
      <w:pStyle w:val="Rodap"/>
      <w:jc w:val="center"/>
      <w:rPr>
        <w:rFonts w:ascii="Footlight MT Light" w:hAnsi="Footlight MT Light"/>
      </w:rPr>
    </w:pPr>
    <w:r>
      <w:rPr>
        <w:rFonts w:ascii="Footlight MT Light" w:hAnsi="Footlight MT Light"/>
        <w:noProof/>
      </w:rPr>
      <w:drawing>
        <wp:inline distT="0" distB="0" distL="0" distR="0">
          <wp:extent cx="405765" cy="3816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2D3" w:rsidRDefault="00F772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18" w:rsidRDefault="00616618">
      <w:r>
        <w:separator/>
      </w:r>
    </w:p>
  </w:footnote>
  <w:footnote w:type="continuationSeparator" w:id="0">
    <w:p w:rsidR="00616618" w:rsidRDefault="0061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D3" w:rsidRDefault="00F772D3">
    <w:pPr>
      <w:pStyle w:val="Cabealho"/>
      <w:jc w:val="center"/>
      <w:rPr>
        <w:rFonts w:ascii="Footlight MT Light" w:hAnsi="Footlight MT Light"/>
      </w:rPr>
    </w:pPr>
  </w:p>
  <w:p w:rsidR="00F772D3" w:rsidRDefault="00643645">
    <w:pPr>
      <w:pStyle w:val="Cabealho"/>
      <w:jc w:val="center"/>
      <w:rPr>
        <w:rFonts w:ascii="Footlight MT Light" w:hAnsi="Footlight MT Light"/>
      </w:rPr>
    </w:pPr>
    <w:r>
      <w:rPr>
        <w:rFonts w:ascii="Footlight MT Light" w:hAnsi="Footlight MT Light"/>
        <w:noProof/>
      </w:rPr>
      <w:drawing>
        <wp:inline distT="0" distB="0" distL="0" distR="0">
          <wp:extent cx="469265" cy="501015"/>
          <wp:effectExtent l="1905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2D3" w:rsidRDefault="00F772D3">
    <w:pPr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MINISTÉRIO DA EDUCAÇÃO</w:t>
    </w:r>
  </w:p>
  <w:p w:rsidR="00F772D3" w:rsidRDefault="00F772D3">
    <w:pPr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UNIVERSIDADE FEDERAL DE PELOTAS</w:t>
    </w:r>
  </w:p>
  <w:p w:rsidR="00F772D3" w:rsidRDefault="00F772D3">
    <w:pPr>
      <w:pStyle w:val="Cabealho"/>
      <w:jc w:val="center"/>
      <w:rPr>
        <w:b/>
        <w:sz w:val="16"/>
      </w:rPr>
    </w:pPr>
    <w:r>
      <w:rPr>
        <w:b/>
        <w:sz w:val="16"/>
      </w:rPr>
      <w:t>SECRETARIA DOS CONSELHOS SUPERIORES</w:t>
    </w:r>
  </w:p>
  <w:p w:rsidR="00F772D3" w:rsidRDefault="00F772D3">
    <w:pPr>
      <w:pStyle w:val="Cabealho"/>
      <w:jc w:val="center"/>
      <w:rPr>
        <w:sz w:val="16"/>
      </w:rPr>
    </w:pPr>
    <w:r>
      <w:rPr>
        <w:b/>
        <w:sz w:val="16"/>
      </w:rPr>
      <w:t>CONSELHO COORDENADOR DO ENSINO DA PESQUISA E DA EXTENSÃO-COCEPE</w:t>
    </w:r>
  </w:p>
  <w:p w:rsidR="00F772D3" w:rsidRDefault="00F772D3" w:rsidP="00512CDB">
    <w:pPr>
      <w:pStyle w:val="Cabealho"/>
      <w:jc w:val="center"/>
    </w:pPr>
    <w:r>
      <w:t xml:space="preserve">Resolução nº </w:t>
    </w:r>
    <w:r w:rsidR="00542720">
      <w:t>0</w:t>
    </w:r>
    <w:r w:rsidR="00311F78">
      <w:t>3</w:t>
    </w:r>
    <w:r>
      <w:t>/201</w:t>
    </w:r>
    <w:r w:rsidR="00542720">
      <w:t>7</w:t>
    </w:r>
    <w:r>
      <w:t xml:space="preserve"> – Pág. </w:t>
    </w:r>
    <w:r w:rsidR="00827350">
      <w:rPr>
        <w:b/>
        <w:sz w:val="24"/>
        <w:szCs w:val="24"/>
      </w:rPr>
      <w:fldChar w:fldCharType="begin"/>
    </w:r>
    <w:r>
      <w:rPr>
        <w:b/>
      </w:rPr>
      <w:instrText>PAGE</w:instrText>
    </w:r>
    <w:r w:rsidR="00827350">
      <w:rPr>
        <w:b/>
        <w:sz w:val="24"/>
        <w:szCs w:val="24"/>
      </w:rPr>
      <w:fldChar w:fldCharType="separate"/>
    </w:r>
    <w:r w:rsidR="004B5B17">
      <w:rPr>
        <w:b/>
        <w:noProof/>
      </w:rPr>
      <w:t>1</w:t>
    </w:r>
    <w:r w:rsidR="00827350">
      <w:rPr>
        <w:b/>
        <w:sz w:val="24"/>
        <w:szCs w:val="24"/>
      </w:rPr>
      <w:fldChar w:fldCharType="end"/>
    </w:r>
    <w:r>
      <w:t xml:space="preserve"> de </w:t>
    </w:r>
    <w:r w:rsidR="00E83191">
      <w:t>09</w:t>
    </w:r>
  </w:p>
  <w:p w:rsidR="00745C41" w:rsidRDefault="00745C41" w:rsidP="00512CD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6850FE"/>
    <w:multiLevelType w:val="hybridMultilevel"/>
    <w:tmpl w:val="C6C27596"/>
    <w:lvl w:ilvl="0" w:tplc="327C3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9F2"/>
    <w:multiLevelType w:val="hybridMultilevel"/>
    <w:tmpl w:val="B6C0799E"/>
    <w:lvl w:ilvl="0" w:tplc="125A68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30600"/>
    <w:multiLevelType w:val="hybridMultilevel"/>
    <w:tmpl w:val="7A360AF4"/>
    <w:lvl w:ilvl="0" w:tplc="FED8494C">
      <w:start w:val="1"/>
      <w:numFmt w:val="upperRoman"/>
      <w:lvlText w:val="%1."/>
      <w:lvlJc w:val="left"/>
      <w:pPr>
        <w:ind w:left="7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8" w:hanging="360"/>
      </w:pPr>
    </w:lvl>
    <w:lvl w:ilvl="2" w:tplc="0416001B" w:tentative="1">
      <w:start w:val="1"/>
      <w:numFmt w:val="lowerRoman"/>
      <w:lvlText w:val="%3."/>
      <w:lvlJc w:val="right"/>
      <w:pPr>
        <w:ind w:left="1788" w:hanging="180"/>
      </w:pPr>
    </w:lvl>
    <w:lvl w:ilvl="3" w:tplc="0416000F" w:tentative="1">
      <w:start w:val="1"/>
      <w:numFmt w:val="decimal"/>
      <w:lvlText w:val="%4."/>
      <w:lvlJc w:val="left"/>
      <w:pPr>
        <w:ind w:left="2508" w:hanging="360"/>
      </w:pPr>
    </w:lvl>
    <w:lvl w:ilvl="4" w:tplc="04160019" w:tentative="1">
      <w:start w:val="1"/>
      <w:numFmt w:val="lowerLetter"/>
      <w:lvlText w:val="%5."/>
      <w:lvlJc w:val="left"/>
      <w:pPr>
        <w:ind w:left="3228" w:hanging="360"/>
      </w:pPr>
    </w:lvl>
    <w:lvl w:ilvl="5" w:tplc="0416001B" w:tentative="1">
      <w:start w:val="1"/>
      <w:numFmt w:val="lowerRoman"/>
      <w:lvlText w:val="%6."/>
      <w:lvlJc w:val="right"/>
      <w:pPr>
        <w:ind w:left="3948" w:hanging="180"/>
      </w:pPr>
    </w:lvl>
    <w:lvl w:ilvl="6" w:tplc="0416000F" w:tentative="1">
      <w:start w:val="1"/>
      <w:numFmt w:val="decimal"/>
      <w:lvlText w:val="%7."/>
      <w:lvlJc w:val="left"/>
      <w:pPr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18AC3365"/>
    <w:multiLevelType w:val="hybridMultilevel"/>
    <w:tmpl w:val="4CC230CE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C300928"/>
    <w:multiLevelType w:val="hybridMultilevel"/>
    <w:tmpl w:val="CD14F5EC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6D20334"/>
    <w:multiLevelType w:val="hybridMultilevel"/>
    <w:tmpl w:val="9D0A3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6949"/>
    <w:multiLevelType w:val="multilevel"/>
    <w:tmpl w:val="BA2A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A5C3B61"/>
    <w:multiLevelType w:val="hybridMultilevel"/>
    <w:tmpl w:val="7F509696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4086307"/>
    <w:multiLevelType w:val="hybridMultilevel"/>
    <w:tmpl w:val="52D6654A"/>
    <w:lvl w:ilvl="0" w:tplc="125A68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8580A"/>
    <w:multiLevelType w:val="hybridMultilevel"/>
    <w:tmpl w:val="9FD8ADAA"/>
    <w:lvl w:ilvl="0" w:tplc="B628A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A31991"/>
    <w:multiLevelType w:val="hybridMultilevel"/>
    <w:tmpl w:val="11322114"/>
    <w:lvl w:ilvl="0" w:tplc="FED8494C">
      <w:start w:val="1"/>
      <w:numFmt w:val="upperRoman"/>
      <w:lvlText w:val="%1."/>
      <w:lvlJc w:val="left"/>
      <w:pPr>
        <w:ind w:left="141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47AE169E"/>
    <w:multiLevelType w:val="hybridMultilevel"/>
    <w:tmpl w:val="3D5EBE9C"/>
    <w:lvl w:ilvl="0" w:tplc="20F25AA0">
      <w:start w:val="1"/>
      <w:numFmt w:val="upperRoman"/>
      <w:lvlText w:val="%1."/>
      <w:lvlJc w:val="left"/>
      <w:pPr>
        <w:ind w:left="7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8" w:hanging="360"/>
      </w:pPr>
    </w:lvl>
    <w:lvl w:ilvl="2" w:tplc="0416001B" w:tentative="1">
      <w:start w:val="1"/>
      <w:numFmt w:val="lowerRoman"/>
      <w:lvlText w:val="%3."/>
      <w:lvlJc w:val="right"/>
      <w:pPr>
        <w:ind w:left="1788" w:hanging="180"/>
      </w:pPr>
    </w:lvl>
    <w:lvl w:ilvl="3" w:tplc="0416000F" w:tentative="1">
      <w:start w:val="1"/>
      <w:numFmt w:val="decimal"/>
      <w:lvlText w:val="%4."/>
      <w:lvlJc w:val="left"/>
      <w:pPr>
        <w:ind w:left="2508" w:hanging="360"/>
      </w:pPr>
    </w:lvl>
    <w:lvl w:ilvl="4" w:tplc="04160019" w:tentative="1">
      <w:start w:val="1"/>
      <w:numFmt w:val="lowerLetter"/>
      <w:lvlText w:val="%5."/>
      <w:lvlJc w:val="left"/>
      <w:pPr>
        <w:ind w:left="3228" w:hanging="360"/>
      </w:pPr>
    </w:lvl>
    <w:lvl w:ilvl="5" w:tplc="0416001B" w:tentative="1">
      <w:start w:val="1"/>
      <w:numFmt w:val="lowerRoman"/>
      <w:lvlText w:val="%6."/>
      <w:lvlJc w:val="right"/>
      <w:pPr>
        <w:ind w:left="3948" w:hanging="180"/>
      </w:pPr>
    </w:lvl>
    <w:lvl w:ilvl="6" w:tplc="0416000F" w:tentative="1">
      <w:start w:val="1"/>
      <w:numFmt w:val="decimal"/>
      <w:lvlText w:val="%7."/>
      <w:lvlJc w:val="left"/>
      <w:pPr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47E865C4"/>
    <w:multiLevelType w:val="hybridMultilevel"/>
    <w:tmpl w:val="DD7EE1F2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F30793A"/>
    <w:multiLevelType w:val="hybridMultilevel"/>
    <w:tmpl w:val="F7D67C3E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65815073"/>
    <w:multiLevelType w:val="hybridMultilevel"/>
    <w:tmpl w:val="FFD6655A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66F34422"/>
    <w:multiLevelType w:val="multilevel"/>
    <w:tmpl w:val="FF309E52"/>
    <w:lvl w:ilvl="0">
      <w:start w:val="1"/>
      <w:numFmt w:val="upperRoman"/>
      <w:lvlText w:val="%1-"/>
      <w:lvlJc w:val="left"/>
      <w:pPr>
        <w:ind w:left="1428" w:firstLine="708"/>
      </w:pPr>
      <w:rPr>
        <w:vertAlign w:val="baseline"/>
      </w:rPr>
    </w:lvl>
    <w:lvl w:ilvl="1">
      <w:start w:val="1"/>
      <w:numFmt w:val="upperRoman"/>
      <w:lvlText w:val="%2)"/>
      <w:lvlJc w:val="left"/>
      <w:pPr>
        <w:ind w:left="214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7">
    <w:nsid w:val="6C59693B"/>
    <w:multiLevelType w:val="hybridMultilevel"/>
    <w:tmpl w:val="A714283E"/>
    <w:lvl w:ilvl="0" w:tplc="09D8DE5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FB12088"/>
    <w:multiLevelType w:val="hybridMultilevel"/>
    <w:tmpl w:val="86222BF0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27F3B98"/>
    <w:multiLevelType w:val="hybridMultilevel"/>
    <w:tmpl w:val="C5AAB34C"/>
    <w:lvl w:ilvl="0" w:tplc="125A68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7618F1"/>
    <w:multiLevelType w:val="hybridMultilevel"/>
    <w:tmpl w:val="1BD07798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B59511B"/>
    <w:multiLevelType w:val="hybridMultilevel"/>
    <w:tmpl w:val="99221ADC"/>
    <w:lvl w:ilvl="0" w:tplc="FFFFFFFF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21"/>
  </w:num>
  <w:num w:numId="7">
    <w:abstractNumId w:val="15"/>
  </w:num>
  <w:num w:numId="8">
    <w:abstractNumId w:val="13"/>
  </w:num>
  <w:num w:numId="9">
    <w:abstractNumId w:val="20"/>
  </w:num>
  <w:num w:numId="10">
    <w:abstractNumId w:val="14"/>
  </w:num>
  <w:num w:numId="11">
    <w:abstractNumId w:val="8"/>
  </w:num>
  <w:num w:numId="12">
    <w:abstractNumId w:val="18"/>
  </w:num>
  <w:num w:numId="13">
    <w:abstractNumId w:val="1"/>
  </w:num>
  <w:num w:numId="14">
    <w:abstractNumId w:val="6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  <w:num w:numId="19">
    <w:abstractNumId w:val="17"/>
  </w:num>
  <w:num w:numId="20">
    <w:abstractNumId w:val="16"/>
  </w:num>
  <w:num w:numId="21">
    <w:abstractNumId w:val="0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D09C5"/>
    <w:rsid w:val="00000FA1"/>
    <w:rsid w:val="00006269"/>
    <w:rsid w:val="0001334C"/>
    <w:rsid w:val="000136F6"/>
    <w:rsid w:val="0004099E"/>
    <w:rsid w:val="00044D7E"/>
    <w:rsid w:val="000718FE"/>
    <w:rsid w:val="00073406"/>
    <w:rsid w:val="0007468B"/>
    <w:rsid w:val="00075D8E"/>
    <w:rsid w:val="00075E0E"/>
    <w:rsid w:val="00085DE6"/>
    <w:rsid w:val="0008653B"/>
    <w:rsid w:val="00095384"/>
    <w:rsid w:val="00095423"/>
    <w:rsid w:val="00095454"/>
    <w:rsid w:val="000A2335"/>
    <w:rsid w:val="000A396F"/>
    <w:rsid w:val="000B038E"/>
    <w:rsid w:val="000B3BC9"/>
    <w:rsid w:val="000C6F99"/>
    <w:rsid w:val="000D0D56"/>
    <w:rsid w:val="000D45C7"/>
    <w:rsid w:val="000D4F65"/>
    <w:rsid w:val="000E0F94"/>
    <w:rsid w:val="000E64FB"/>
    <w:rsid w:val="000E738F"/>
    <w:rsid w:val="000F48A1"/>
    <w:rsid w:val="000F4B5A"/>
    <w:rsid w:val="000F4C55"/>
    <w:rsid w:val="00131B09"/>
    <w:rsid w:val="00134B41"/>
    <w:rsid w:val="00136552"/>
    <w:rsid w:val="001507A4"/>
    <w:rsid w:val="00161E22"/>
    <w:rsid w:val="001658A1"/>
    <w:rsid w:val="0016592B"/>
    <w:rsid w:val="001A3244"/>
    <w:rsid w:val="001A741D"/>
    <w:rsid w:val="001B2E3D"/>
    <w:rsid w:val="001B4125"/>
    <w:rsid w:val="001B4299"/>
    <w:rsid w:val="001B548E"/>
    <w:rsid w:val="001B66BD"/>
    <w:rsid w:val="001C09E6"/>
    <w:rsid w:val="001C3560"/>
    <w:rsid w:val="001C73D3"/>
    <w:rsid w:val="001D71D4"/>
    <w:rsid w:val="001E7750"/>
    <w:rsid w:val="001F13F6"/>
    <w:rsid w:val="001F263E"/>
    <w:rsid w:val="0020097C"/>
    <w:rsid w:val="00201C36"/>
    <w:rsid w:val="00207016"/>
    <w:rsid w:val="00207ECB"/>
    <w:rsid w:val="0021492C"/>
    <w:rsid w:val="00231BFD"/>
    <w:rsid w:val="00250154"/>
    <w:rsid w:val="00250D24"/>
    <w:rsid w:val="00252958"/>
    <w:rsid w:val="002613FB"/>
    <w:rsid w:val="00261630"/>
    <w:rsid w:val="002632C5"/>
    <w:rsid w:val="00263BDC"/>
    <w:rsid w:val="00264B6E"/>
    <w:rsid w:val="0027090F"/>
    <w:rsid w:val="00273D66"/>
    <w:rsid w:val="00274464"/>
    <w:rsid w:val="002770CC"/>
    <w:rsid w:val="00281D80"/>
    <w:rsid w:val="00285EA8"/>
    <w:rsid w:val="00292C3A"/>
    <w:rsid w:val="002A4BA5"/>
    <w:rsid w:val="002A5443"/>
    <w:rsid w:val="002C59FA"/>
    <w:rsid w:val="002E636B"/>
    <w:rsid w:val="002E6CA5"/>
    <w:rsid w:val="002E6F0A"/>
    <w:rsid w:val="002E7623"/>
    <w:rsid w:val="002F0AB2"/>
    <w:rsid w:val="002F4F4E"/>
    <w:rsid w:val="00304CE6"/>
    <w:rsid w:val="00311F78"/>
    <w:rsid w:val="003169D5"/>
    <w:rsid w:val="00324D20"/>
    <w:rsid w:val="00327D67"/>
    <w:rsid w:val="00330CC7"/>
    <w:rsid w:val="003338B7"/>
    <w:rsid w:val="00344BCA"/>
    <w:rsid w:val="00356B1D"/>
    <w:rsid w:val="003615A7"/>
    <w:rsid w:val="003723B4"/>
    <w:rsid w:val="003772D8"/>
    <w:rsid w:val="00385CD5"/>
    <w:rsid w:val="0039405E"/>
    <w:rsid w:val="00397ABF"/>
    <w:rsid w:val="003B375E"/>
    <w:rsid w:val="003B3F1E"/>
    <w:rsid w:val="003B555F"/>
    <w:rsid w:val="003C0FDA"/>
    <w:rsid w:val="003C156B"/>
    <w:rsid w:val="003D0F41"/>
    <w:rsid w:val="003D15B9"/>
    <w:rsid w:val="003E13E8"/>
    <w:rsid w:val="003E4471"/>
    <w:rsid w:val="003E6947"/>
    <w:rsid w:val="00404B77"/>
    <w:rsid w:val="004156D6"/>
    <w:rsid w:val="004178A9"/>
    <w:rsid w:val="004200A5"/>
    <w:rsid w:val="00422A5A"/>
    <w:rsid w:val="00434903"/>
    <w:rsid w:val="00442652"/>
    <w:rsid w:val="00445AF0"/>
    <w:rsid w:val="00456AE9"/>
    <w:rsid w:val="004722A2"/>
    <w:rsid w:val="00473579"/>
    <w:rsid w:val="00482D6B"/>
    <w:rsid w:val="004833C4"/>
    <w:rsid w:val="004833F5"/>
    <w:rsid w:val="00486321"/>
    <w:rsid w:val="00493D32"/>
    <w:rsid w:val="00493D68"/>
    <w:rsid w:val="004943EF"/>
    <w:rsid w:val="004971F9"/>
    <w:rsid w:val="00497965"/>
    <w:rsid w:val="004A0804"/>
    <w:rsid w:val="004A1F39"/>
    <w:rsid w:val="004A41D9"/>
    <w:rsid w:val="004A5B69"/>
    <w:rsid w:val="004B10A6"/>
    <w:rsid w:val="004B1F95"/>
    <w:rsid w:val="004B3FB6"/>
    <w:rsid w:val="004B4807"/>
    <w:rsid w:val="004B4E8E"/>
    <w:rsid w:val="004B5B17"/>
    <w:rsid w:val="004C23EC"/>
    <w:rsid w:val="004D41A3"/>
    <w:rsid w:val="004D4701"/>
    <w:rsid w:val="0050623A"/>
    <w:rsid w:val="0050797D"/>
    <w:rsid w:val="00512CDB"/>
    <w:rsid w:val="00515253"/>
    <w:rsid w:val="00515535"/>
    <w:rsid w:val="00521D9A"/>
    <w:rsid w:val="005229BF"/>
    <w:rsid w:val="00524A06"/>
    <w:rsid w:val="00526FE7"/>
    <w:rsid w:val="0053538C"/>
    <w:rsid w:val="0054010D"/>
    <w:rsid w:val="00542720"/>
    <w:rsid w:val="00547A4C"/>
    <w:rsid w:val="005562DD"/>
    <w:rsid w:val="00562953"/>
    <w:rsid w:val="00563E84"/>
    <w:rsid w:val="00565476"/>
    <w:rsid w:val="00570E36"/>
    <w:rsid w:val="0057600E"/>
    <w:rsid w:val="00580130"/>
    <w:rsid w:val="00581082"/>
    <w:rsid w:val="0058751C"/>
    <w:rsid w:val="00590F4C"/>
    <w:rsid w:val="005926A9"/>
    <w:rsid w:val="005A45AA"/>
    <w:rsid w:val="005A7CBF"/>
    <w:rsid w:val="005B06C8"/>
    <w:rsid w:val="005B200B"/>
    <w:rsid w:val="005B3375"/>
    <w:rsid w:val="005B4360"/>
    <w:rsid w:val="005E0E03"/>
    <w:rsid w:val="005F57DA"/>
    <w:rsid w:val="00600976"/>
    <w:rsid w:val="00604812"/>
    <w:rsid w:val="0061108A"/>
    <w:rsid w:val="006141D2"/>
    <w:rsid w:val="0061435A"/>
    <w:rsid w:val="006144D8"/>
    <w:rsid w:val="00615227"/>
    <w:rsid w:val="00616618"/>
    <w:rsid w:val="00633C56"/>
    <w:rsid w:val="006359D4"/>
    <w:rsid w:val="00636C8A"/>
    <w:rsid w:val="00640D59"/>
    <w:rsid w:val="00643645"/>
    <w:rsid w:val="006451CB"/>
    <w:rsid w:val="006468AA"/>
    <w:rsid w:val="00647629"/>
    <w:rsid w:val="0065182D"/>
    <w:rsid w:val="00656701"/>
    <w:rsid w:val="00661FAD"/>
    <w:rsid w:val="006667B4"/>
    <w:rsid w:val="006708C4"/>
    <w:rsid w:val="00671E21"/>
    <w:rsid w:val="0067236E"/>
    <w:rsid w:val="0067331C"/>
    <w:rsid w:val="00682A98"/>
    <w:rsid w:val="00682B8E"/>
    <w:rsid w:val="00683BF5"/>
    <w:rsid w:val="0069402F"/>
    <w:rsid w:val="006A208A"/>
    <w:rsid w:val="006A2E2B"/>
    <w:rsid w:val="006B1F0D"/>
    <w:rsid w:val="006B55E6"/>
    <w:rsid w:val="006C0236"/>
    <w:rsid w:val="006C605A"/>
    <w:rsid w:val="006C7EE3"/>
    <w:rsid w:val="006F29A5"/>
    <w:rsid w:val="006F5583"/>
    <w:rsid w:val="0070045D"/>
    <w:rsid w:val="0070052D"/>
    <w:rsid w:val="00703311"/>
    <w:rsid w:val="007036A7"/>
    <w:rsid w:val="007128A0"/>
    <w:rsid w:val="00722980"/>
    <w:rsid w:val="007251B9"/>
    <w:rsid w:val="007372F8"/>
    <w:rsid w:val="00737940"/>
    <w:rsid w:val="00741990"/>
    <w:rsid w:val="007419D5"/>
    <w:rsid w:val="00745C41"/>
    <w:rsid w:val="007468F2"/>
    <w:rsid w:val="007524BD"/>
    <w:rsid w:val="00752565"/>
    <w:rsid w:val="0076098D"/>
    <w:rsid w:val="00774492"/>
    <w:rsid w:val="00777EE0"/>
    <w:rsid w:val="00781839"/>
    <w:rsid w:val="007A4B13"/>
    <w:rsid w:val="007A6233"/>
    <w:rsid w:val="007A6AD0"/>
    <w:rsid w:val="007A7E12"/>
    <w:rsid w:val="007B4649"/>
    <w:rsid w:val="007B5721"/>
    <w:rsid w:val="007C0FD6"/>
    <w:rsid w:val="007C3829"/>
    <w:rsid w:val="007C3B08"/>
    <w:rsid w:val="007E77DC"/>
    <w:rsid w:val="007E79AA"/>
    <w:rsid w:val="008020F3"/>
    <w:rsid w:val="00806D0D"/>
    <w:rsid w:val="008072EE"/>
    <w:rsid w:val="0081138F"/>
    <w:rsid w:val="00812AA3"/>
    <w:rsid w:val="00821378"/>
    <w:rsid w:val="00827350"/>
    <w:rsid w:val="008367C9"/>
    <w:rsid w:val="00853E4A"/>
    <w:rsid w:val="00853E5A"/>
    <w:rsid w:val="00854614"/>
    <w:rsid w:val="00856EDC"/>
    <w:rsid w:val="00861D4B"/>
    <w:rsid w:val="00876FF3"/>
    <w:rsid w:val="00883DB3"/>
    <w:rsid w:val="00886B08"/>
    <w:rsid w:val="008A10C1"/>
    <w:rsid w:val="008A57DE"/>
    <w:rsid w:val="008A6F55"/>
    <w:rsid w:val="008E49E3"/>
    <w:rsid w:val="008F3055"/>
    <w:rsid w:val="008F4ACE"/>
    <w:rsid w:val="009013ED"/>
    <w:rsid w:val="00901460"/>
    <w:rsid w:val="00907AC1"/>
    <w:rsid w:val="00912E5D"/>
    <w:rsid w:val="0091605F"/>
    <w:rsid w:val="00920137"/>
    <w:rsid w:val="009231BD"/>
    <w:rsid w:val="0092479C"/>
    <w:rsid w:val="009300D2"/>
    <w:rsid w:val="009447EE"/>
    <w:rsid w:val="0095291A"/>
    <w:rsid w:val="00965E59"/>
    <w:rsid w:val="00970AD8"/>
    <w:rsid w:val="00981F51"/>
    <w:rsid w:val="00982254"/>
    <w:rsid w:val="009825B1"/>
    <w:rsid w:val="00984007"/>
    <w:rsid w:val="00985BDC"/>
    <w:rsid w:val="00993C42"/>
    <w:rsid w:val="0099498C"/>
    <w:rsid w:val="00996390"/>
    <w:rsid w:val="009C4BBD"/>
    <w:rsid w:val="009D0DEB"/>
    <w:rsid w:val="009E3B78"/>
    <w:rsid w:val="009F516A"/>
    <w:rsid w:val="009F775F"/>
    <w:rsid w:val="00A0214D"/>
    <w:rsid w:val="00A0330D"/>
    <w:rsid w:val="00A116ED"/>
    <w:rsid w:val="00A14812"/>
    <w:rsid w:val="00A2211A"/>
    <w:rsid w:val="00A27F56"/>
    <w:rsid w:val="00A35128"/>
    <w:rsid w:val="00A37374"/>
    <w:rsid w:val="00A67D80"/>
    <w:rsid w:val="00A722A9"/>
    <w:rsid w:val="00A73366"/>
    <w:rsid w:val="00A7578B"/>
    <w:rsid w:val="00A77649"/>
    <w:rsid w:val="00A90CD8"/>
    <w:rsid w:val="00A962AE"/>
    <w:rsid w:val="00AA095E"/>
    <w:rsid w:val="00AA1CAE"/>
    <w:rsid w:val="00AC1D22"/>
    <w:rsid w:val="00AC2C23"/>
    <w:rsid w:val="00AC5420"/>
    <w:rsid w:val="00AD09C5"/>
    <w:rsid w:val="00AD1FEB"/>
    <w:rsid w:val="00AE114D"/>
    <w:rsid w:val="00AE5315"/>
    <w:rsid w:val="00AE6DD3"/>
    <w:rsid w:val="00AF731B"/>
    <w:rsid w:val="00B0001E"/>
    <w:rsid w:val="00B003F0"/>
    <w:rsid w:val="00B029BF"/>
    <w:rsid w:val="00B14B25"/>
    <w:rsid w:val="00B37F41"/>
    <w:rsid w:val="00B60BA5"/>
    <w:rsid w:val="00B62674"/>
    <w:rsid w:val="00B65D60"/>
    <w:rsid w:val="00B726BE"/>
    <w:rsid w:val="00B73B60"/>
    <w:rsid w:val="00BA15AD"/>
    <w:rsid w:val="00BA6389"/>
    <w:rsid w:val="00BB4D53"/>
    <w:rsid w:val="00BB5100"/>
    <w:rsid w:val="00BC032D"/>
    <w:rsid w:val="00BC2AC8"/>
    <w:rsid w:val="00BC7BC3"/>
    <w:rsid w:val="00BE4E8E"/>
    <w:rsid w:val="00BF0023"/>
    <w:rsid w:val="00BF7017"/>
    <w:rsid w:val="00C01D1D"/>
    <w:rsid w:val="00C10DDC"/>
    <w:rsid w:val="00C14F18"/>
    <w:rsid w:val="00C17DB4"/>
    <w:rsid w:val="00C27378"/>
    <w:rsid w:val="00C27AA7"/>
    <w:rsid w:val="00C30EB3"/>
    <w:rsid w:val="00C310DB"/>
    <w:rsid w:val="00C34858"/>
    <w:rsid w:val="00C35B9F"/>
    <w:rsid w:val="00C47748"/>
    <w:rsid w:val="00C50E3A"/>
    <w:rsid w:val="00C64007"/>
    <w:rsid w:val="00C643C5"/>
    <w:rsid w:val="00C8624F"/>
    <w:rsid w:val="00CA5C24"/>
    <w:rsid w:val="00CA7ABF"/>
    <w:rsid w:val="00CB2072"/>
    <w:rsid w:val="00CC197E"/>
    <w:rsid w:val="00CC267C"/>
    <w:rsid w:val="00CC4E5B"/>
    <w:rsid w:val="00CE5EFC"/>
    <w:rsid w:val="00D007B6"/>
    <w:rsid w:val="00D01680"/>
    <w:rsid w:val="00D1302E"/>
    <w:rsid w:val="00D131CF"/>
    <w:rsid w:val="00D21161"/>
    <w:rsid w:val="00D30EFE"/>
    <w:rsid w:val="00D31E2D"/>
    <w:rsid w:val="00D34C40"/>
    <w:rsid w:val="00D406B0"/>
    <w:rsid w:val="00D44B34"/>
    <w:rsid w:val="00D4609D"/>
    <w:rsid w:val="00D51BE4"/>
    <w:rsid w:val="00D527FD"/>
    <w:rsid w:val="00D52C8B"/>
    <w:rsid w:val="00D805A5"/>
    <w:rsid w:val="00D81A5E"/>
    <w:rsid w:val="00D8224E"/>
    <w:rsid w:val="00D97668"/>
    <w:rsid w:val="00D977D0"/>
    <w:rsid w:val="00DA101D"/>
    <w:rsid w:val="00DA363B"/>
    <w:rsid w:val="00DA5716"/>
    <w:rsid w:val="00DB21A4"/>
    <w:rsid w:val="00DB525A"/>
    <w:rsid w:val="00DD538F"/>
    <w:rsid w:val="00DE2963"/>
    <w:rsid w:val="00DE5113"/>
    <w:rsid w:val="00DE73A9"/>
    <w:rsid w:val="00DF5AE0"/>
    <w:rsid w:val="00E01F6A"/>
    <w:rsid w:val="00E05ABB"/>
    <w:rsid w:val="00E14958"/>
    <w:rsid w:val="00E16674"/>
    <w:rsid w:val="00E273D2"/>
    <w:rsid w:val="00E33488"/>
    <w:rsid w:val="00E34BAC"/>
    <w:rsid w:val="00E36195"/>
    <w:rsid w:val="00E419D3"/>
    <w:rsid w:val="00E46296"/>
    <w:rsid w:val="00E5607C"/>
    <w:rsid w:val="00E5637B"/>
    <w:rsid w:val="00E7191B"/>
    <w:rsid w:val="00E81CA3"/>
    <w:rsid w:val="00E83191"/>
    <w:rsid w:val="00E9249A"/>
    <w:rsid w:val="00E955EF"/>
    <w:rsid w:val="00EC2C3C"/>
    <w:rsid w:val="00EF584C"/>
    <w:rsid w:val="00EF6F69"/>
    <w:rsid w:val="00EF72EE"/>
    <w:rsid w:val="00F16796"/>
    <w:rsid w:val="00F204F5"/>
    <w:rsid w:val="00F33A1A"/>
    <w:rsid w:val="00F40DA8"/>
    <w:rsid w:val="00F432A3"/>
    <w:rsid w:val="00F57BBB"/>
    <w:rsid w:val="00F614E6"/>
    <w:rsid w:val="00F67569"/>
    <w:rsid w:val="00F70ABB"/>
    <w:rsid w:val="00F7137D"/>
    <w:rsid w:val="00F722EC"/>
    <w:rsid w:val="00F735CB"/>
    <w:rsid w:val="00F772D3"/>
    <w:rsid w:val="00F84DF3"/>
    <w:rsid w:val="00FA2EF2"/>
    <w:rsid w:val="00FA75E9"/>
    <w:rsid w:val="00FB2DB5"/>
    <w:rsid w:val="00FB46CA"/>
    <w:rsid w:val="00FE1327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47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471"/>
    <w:pPr>
      <w:keepNext/>
      <w:ind w:right="-426"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3E4471"/>
    <w:pPr>
      <w:keepNext/>
      <w:ind w:right="-426"/>
      <w:jc w:val="center"/>
      <w:outlineLvl w:val="1"/>
    </w:pPr>
    <w:rPr>
      <w:rFonts w:ascii="Times New Roman" w:hAnsi="Times New Roman"/>
      <w:i/>
    </w:rPr>
  </w:style>
  <w:style w:type="paragraph" w:styleId="Ttulo3">
    <w:name w:val="heading 3"/>
    <w:basedOn w:val="Normal"/>
    <w:next w:val="Normal"/>
    <w:qFormat/>
    <w:rsid w:val="008A6F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4471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512CDB"/>
  </w:style>
  <w:style w:type="paragraph" w:styleId="Rodap">
    <w:name w:val="footer"/>
    <w:basedOn w:val="Normal"/>
    <w:link w:val="RodapChar"/>
    <w:uiPriority w:val="99"/>
    <w:rsid w:val="003E447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E4471"/>
    <w:pPr>
      <w:ind w:firstLine="2268"/>
    </w:pPr>
    <w:rPr>
      <w:rFonts w:ascii="Times New Roman" w:hAnsi="Times New Roman"/>
      <w:sz w:val="22"/>
    </w:rPr>
  </w:style>
  <w:style w:type="paragraph" w:styleId="Recuodecorpodetexto2">
    <w:name w:val="Body Text Indent 2"/>
    <w:basedOn w:val="Normal"/>
    <w:rsid w:val="003E4471"/>
    <w:pPr>
      <w:ind w:right="2" w:firstLine="2268"/>
      <w:jc w:val="both"/>
    </w:pPr>
    <w:rPr>
      <w:rFonts w:ascii="Times New Roman" w:hAnsi="Times New Roman"/>
    </w:rPr>
  </w:style>
  <w:style w:type="paragraph" w:styleId="Corpodetexto">
    <w:name w:val="Body Text"/>
    <w:basedOn w:val="Normal"/>
    <w:link w:val="CorpodetextoChar"/>
    <w:rsid w:val="003E4471"/>
    <w:pPr>
      <w:ind w:right="2"/>
      <w:jc w:val="both"/>
    </w:pPr>
    <w:rPr>
      <w:rFonts w:ascii="Times New Roman" w:hAnsi="Times New Roman"/>
    </w:rPr>
  </w:style>
  <w:style w:type="paragraph" w:styleId="Textodebalo">
    <w:name w:val="Balloon Text"/>
    <w:basedOn w:val="Normal"/>
    <w:semiHidden/>
    <w:rsid w:val="004833C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rsid w:val="00F7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1B5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81138F"/>
    <w:rPr>
      <w:i/>
      <w:sz w:val="24"/>
    </w:rPr>
  </w:style>
  <w:style w:type="character" w:customStyle="1" w:styleId="CorpodetextoChar">
    <w:name w:val="Corpo de texto Char"/>
    <w:basedOn w:val="Fontepargpadro"/>
    <w:link w:val="Corpodetexto"/>
    <w:rsid w:val="0081138F"/>
    <w:rPr>
      <w:sz w:val="24"/>
    </w:rPr>
  </w:style>
  <w:style w:type="paragraph" w:styleId="PargrafodaLista">
    <w:name w:val="List Paragraph"/>
    <w:basedOn w:val="Normal"/>
    <w:uiPriority w:val="34"/>
    <w:qFormat/>
    <w:rsid w:val="00E361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2632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32C5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32C5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rsid w:val="001D71D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46296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E46296"/>
    <w:rPr>
      <w:b/>
      <w:bCs/>
      <w:sz w:val="24"/>
      <w:szCs w:val="24"/>
    </w:rPr>
  </w:style>
  <w:style w:type="paragraph" w:customStyle="1" w:styleId="Texto">
    <w:name w:val="Texto"/>
    <w:basedOn w:val="Normal"/>
    <w:link w:val="TextoChar"/>
    <w:rsid w:val="00E46296"/>
    <w:pPr>
      <w:spacing w:before="240" w:line="360" w:lineRule="atLeast"/>
      <w:ind w:firstLine="709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E46296"/>
  </w:style>
  <w:style w:type="character" w:customStyle="1" w:styleId="TextoChar">
    <w:name w:val="Texto Char"/>
    <w:basedOn w:val="Fontepargpadro"/>
    <w:link w:val="Texto"/>
    <w:rsid w:val="00E46296"/>
    <w:rPr>
      <w:sz w:val="24"/>
    </w:rPr>
  </w:style>
  <w:style w:type="character" w:styleId="Forte">
    <w:name w:val="Strong"/>
    <w:basedOn w:val="Fontepargpadro"/>
    <w:qFormat/>
    <w:rsid w:val="00E46296"/>
    <w:rPr>
      <w:b/>
      <w:bCs/>
    </w:rPr>
  </w:style>
  <w:style w:type="character" w:styleId="nfase">
    <w:name w:val="Emphasis"/>
    <w:basedOn w:val="Fontepargpadro"/>
    <w:qFormat/>
    <w:rsid w:val="00E46296"/>
    <w:rPr>
      <w:i/>
      <w:iCs/>
    </w:rPr>
  </w:style>
  <w:style w:type="paragraph" w:styleId="NormalWeb">
    <w:name w:val="Normal (Web)"/>
    <w:basedOn w:val="Normal"/>
    <w:rsid w:val="00E4629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4629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46296"/>
    <w:rPr>
      <w:rFonts w:ascii="Consolas" w:hAnsi="Consolas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46296"/>
    <w:rPr>
      <w:rFonts w:ascii="Arial" w:hAnsi="Arial"/>
      <w:sz w:val="24"/>
    </w:rPr>
  </w:style>
  <w:style w:type="paragraph" w:customStyle="1" w:styleId="normal0">
    <w:name w:val="normal"/>
    <w:rsid w:val="00777EE0"/>
    <w:pPr>
      <w:spacing w:line="360" w:lineRule="auto"/>
      <w:ind w:firstLine="709"/>
      <w:jc w:val="both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eus%20Documentos\Conselhos\COCEPE\Resolu&#231;&#245;es\2017\RES.%2003.2017%20Revoga%2006.2002%20e%2035.2016.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DB427-E71A-46C8-8F6F-0705CF9C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RES. 03.2017 Revoga 06.2002 e 35.2016.doc.dot</Template>
  <TotalTime>18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Nº 623, DE 27 DE  MAIO DE 1997</vt:lpstr>
      <vt:lpstr>PORTARIA Nº 623, DE 27 DE  MAIO DE 1997</vt:lpstr>
    </vt:vector>
  </TitlesOfParts>
  <Company>de Pelotas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623, DE 27 DE  MAIO DE 1997</dc:title>
  <dc:subject/>
  <dc:creator>Usuário</dc:creator>
  <cp:keywords/>
  <cp:lastModifiedBy>Usuário</cp:lastModifiedBy>
  <cp:revision>3</cp:revision>
  <cp:lastPrinted>2015-12-02T18:20:00Z</cp:lastPrinted>
  <dcterms:created xsi:type="dcterms:W3CDTF">2017-03-17T12:11:00Z</dcterms:created>
  <dcterms:modified xsi:type="dcterms:W3CDTF">2017-04-13T18:20:00Z</dcterms:modified>
</cp:coreProperties>
</file>