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1" w:rsidRPr="003F1A4F" w:rsidRDefault="005C46A5" w:rsidP="003F1A4F">
      <w:pPr>
        <w:spacing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Pelotas, 22</w:t>
      </w:r>
      <w:r w:rsidR="003F1A4F" w:rsidRPr="003F1A4F">
        <w:rPr>
          <w:rFonts w:ascii="Times New Roman" w:hAnsi="Times New Roman" w:cs="Times New Roman"/>
        </w:rPr>
        <w:t xml:space="preserve"> de agosto de 2014</w:t>
      </w:r>
      <w:r w:rsidR="001B062C" w:rsidRPr="003F1A4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15F70" w:rsidRPr="003F1A4F">
        <w:rPr>
          <w:rFonts w:ascii="Times New Roman" w:hAnsi="Times New Roman" w:cs="Times New Roman"/>
        </w:rPr>
        <w:t xml:space="preserve"> </w:t>
      </w:r>
      <w:r w:rsidR="00853620" w:rsidRPr="003F1A4F">
        <w:rPr>
          <w:rFonts w:ascii="Times New Roman" w:hAnsi="Times New Roman" w:cs="Times New Roman"/>
        </w:rPr>
        <w:t xml:space="preserve">   </w:t>
      </w:r>
      <w:r w:rsidR="00EE73DF" w:rsidRPr="003F1A4F">
        <w:rPr>
          <w:rFonts w:ascii="Times New Roman" w:hAnsi="Times New Roman" w:cs="Times New Roman"/>
        </w:rPr>
        <w:br/>
      </w:r>
    </w:p>
    <w:p w:rsidR="00333FB5" w:rsidRPr="008F6C9E" w:rsidRDefault="00333FB5" w:rsidP="00963A59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8F6C9E">
        <w:rPr>
          <w:rFonts w:ascii="Times New Roman" w:eastAsia="Times New Roman" w:hAnsi="Times New Roman" w:cs="Times New Roman"/>
          <w:lang w:eastAsia="pt-BR"/>
        </w:rPr>
        <w:t>Memo Circular nº.</w:t>
      </w:r>
      <w:r w:rsidR="00E23B23" w:rsidRPr="008F6C9E">
        <w:rPr>
          <w:rFonts w:ascii="Times New Roman" w:eastAsia="Times New Roman" w:hAnsi="Times New Roman" w:cs="Times New Roman"/>
          <w:lang w:eastAsia="pt-BR"/>
        </w:rPr>
        <w:t xml:space="preserve"> 00</w:t>
      </w:r>
      <w:r w:rsidR="003F1A4F">
        <w:rPr>
          <w:rFonts w:ascii="Times New Roman" w:eastAsia="Times New Roman" w:hAnsi="Times New Roman" w:cs="Times New Roman"/>
          <w:lang w:eastAsia="pt-BR"/>
        </w:rPr>
        <w:t>4</w:t>
      </w:r>
      <w:r w:rsidR="00E076CA" w:rsidRPr="008F6C9E">
        <w:rPr>
          <w:rFonts w:ascii="Times New Roman" w:eastAsia="Times New Roman" w:hAnsi="Times New Roman" w:cs="Times New Roman"/>
          <w:lang w:eastAsia="pt-BR"/>
        </w:rPr>
        <w:t>/201</w:t>
      </w:r>
      <w:r w:rsidR="00BA0876" w:rsidRPr="008F6C9E">
        <w:rPr>
          <w:rFonts w:ascii="Times New Roman" w:eastAsia="Times New Roman" w:hAnsi="Times New Roman" w:cs="Times New Roman"/>
          <w:lang w:eastAsia="pt-BR"/>
        </w:rPr>
        <w:t>4</w:t>
      </w:r>
      <w:r w:rsidRPr="008F6C9E">
        <w:rPr>
          <w:rFonts w:ascii="Times New Roman" w:eastAsia="Times New Roman" w:hAnsi="Times New Roman" w:cs="Times New Roman"/>
          <w:lang w:eastAsia="pt-BR"/>
        </w:rPr>
        <w:t xml:space="preserve"> – </w:t>
      </w:r>
      <w:r w:rsidR="00BA0876" w:rsidRPr="008F6C9E">
        <w:rPr>
          <w:rFonts w:ascii="Times New Roman" w:eastAsia="Times New Roman" w:hAnsi="Times New Roman" w:cs="Times New Roman"/>
          <w:lang w:eastAsia="pt-BR"/>
        </w:rPr>
        <w:t>Coordenação de Programas e Projetos – C</w:t>
      </w:r>
      <w:r w:rsidR="00AA3995" w:rsidRPr="008F6C9E">
        <w:rPr>
          <w:rFonts w:ascii="Times New Roman" w:eastAsia="Times New Roman" w:hAnsi="Times New Roman" w:cs="Times New Roman"/>
          <w:lang w:eastAsia="pt-BR"/>
        </w:rPr>
        <w:t>P</w:t>
      </w:r>
      <w:r w:rsidR="00BA0876" w:rsidRPr="008F6C9E">
        <w:rPr>
          <w:rFonts w:ascii="Times New Roman" w:eastAsia="Times New Roman" w:hAnsi="Times New Roman" w:cs="Times New Roman"/>
          <w:lang w:eastAsia="pt-BR"/>
        </w:rPr>
        <w:t>P</w:t>
      </w:r>
      <w:r w:rsidR="007B0076" w:rsidRPr="008F6C9E">
        <w:rPr>
          <w:rFonts w:ascii="Times New Roman" w:eastAsia="Times New Roman" w:hAnsi="Times New Roman" w:cs="Times New Roman"/>
          <w:lang w:eastAsia="pt-BR"/>
        </w:rPr>
        <w:t xml:space="preserve">/PRG                    </w:t>
      </w:r>
      <w:r w:rsidRPr="008F6C9E">
        <w:rPr>
          <w:rFonts w:ascii="Times New Roman" w:eastAsia="Times New Roman" w:hAnsi="Times New Roman" w:cs="Times New Roman"/>
          <w:lang w:eastAsia="pt-BR"/>
        </w:rPr>
        <w:t xml:space="preserve">  </w:t>
      </w:r>
    </w:p>
    <w:p w:rsidR="0062690E" w:rsidRPr="008F6C9E" w:rsidRDefault="00333FB5" w:rsidP="00963A5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6C9E">
        <w:rPr>
          <w:rFonts w:ascii="Times New Roman" w:eastAsia="Times New Roman" w:hAnsi="Times New Roman" w:cs="Times New Roman"/>
          <w:lang w:eastAsia="pt-BR"/>
        </w:rPr>
        <w:t xml:space="preserve">De: </w:t>
      </w:r>
      <w:r w:rsidR="00BA0876" w:rsidRPr="008F6C9E">
        <w:rPr>
          <w:rFonts w:ascii="Times New Roman" w:eastAsia="Times New Roman" w:hAnsi="Times New Roman" w:cs="Times New Roman"/>
          <w:lang w:eastAsia="pt-BR"/>
        </w:rPr>
        <w:t>Eugênia Antunes Dias</w:t>
      </w:r>
    </w:p>
    <w:p w:rsidR="00333FB5" w:rsidRPr="008F6C9E" w:rsidRDefault="00333FB5" w:rsidP="00963A5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6C9E">
        <w:rPr>
          <w:rFonts w:ascii="Times New Roman" w:eastAsia="Times New Roman" w:hAnsi="Times New Roman" w:cs="Times New Roman"/>
          <w:lang w:eastAsia="pt-BR"/>
        </w:rPr>
        <w:t xml:space="preserve">      </w:t>
      </w:r>
      <w:r w:rsidR="007B0076" w:rsidRPr="008F6C9E">
        <w:rPr>
          <w:rFonts w:ascii="Times New Roman" w:eastAsia="Times New Roman" w:hAnsi="Times New Roman" w:cs="Times New Roman"/>
          <w:lang w:eastAsia="pt-BR"/>
        </w:rPr>
        <w:t xml:space="preserve"> Coordenadora de Programas e Projetos</w:t>
      </w:r>
    </w:p>
    <w:p w:rsidR="00B5632E" w:rsidRDefault="00B5632E" w:rsidP="00963A5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333FB5" w:rsidRPr="008F6C9E" w:rsidRDefault="00333FB5" w:rsidP="00963A5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F6C9E">
        <w:rPr>
          <w:rFonts w:ascii="Times New Roman" w:eastAsia="Times New Roman" w:hAnsi="Times New Roman" w:cs="Times New Roman"/>
          <w:lang w:eastAsia="pt-BR"/>
        </w:rPr>
        <w:t xml:space="preserve">Para: </w:t>
      </w:r>
      <w:r w:rsidR="00B90B01">
        <w:rPr>
          <w:rFonts w:ascii="Times New Roman" w:eastAsia="Times New Roman" w:hAnsi="Times New Roman" w:cs="Times New Roman"/>
          <w:lang w:eastAsia="pt-BR"/>
        </w:rPr>
        <w:t>Coordenadores d</w:t>
      </w:r>
      <w:r w:rsidR="005A1520">
        <w:rPr>
          <w:rFonts w:ascii="Times New Roman" w:eastAsia="Times New Roman" w:hAnsi="Times New Roman" w:cs="Times New Roman"/>
          <w:lang w:eastAsia="pt-BR"/>
        </w:rPr>
        <w:t>e</w:t>
      </w:r>
      <w:r w:rsidR="00B90B01">
        <w:rPr>
          <w:rFonts w:ascii="Times New Roman" w:eastAsia="Times New Roman" w:hAnsi="Times New Roman" w:cs="Times New Roman"/>
          <w:lang w:eastAsia="pt-BR"/>
        </w:rPr>
        <w:t xml:space="preserve"> Cursos de Graduação UFPel</w:t>
      </w:r>
      <w:r w:rsidRPr="008F6C9E">
        <w:rPr>
          <w:rFonts w:ascii="Times New Roman" w:eastAsia="Times New Roman" w:hAnsi="Times New Roman" w:cs="Times New Roman"/>
          <w:lang w:eastAsia="pt-BR"/>
        </w:rPr>
        <w:t xml:space="preserve">         </w:t>
      </w:r>
    </w:p>
    <w:p w:rsidR="00B90B01" w:rsidRDefault="00E23B23" w:rsidP="00B90B01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8F6C9E">
        <w:rPr>
          <w:rFonts w:ascii="Times New Roman" w:eastAsia="Times New Roman" w:hAnsi="Times New Roman" w:cs="Times New Roman"/>
          <w:lang w:eastAsia="pt-BR"/>
        </w:rPr>
        <w:t xml:space="preserve">      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Prezados/as Coordenadores/as de Curso</w:t>
      </w:r>
      <w:r>
        <w:rPr>
          <w:rFonts w:ascii="Times New Roman" w:eastAsia="Times New Roman" w:hAnsi="Times New Roman" w:cs="Times New Roman"/>
          <w:lang w:eastAsia="pt-BR"/>
        </w:rPr>
        <w:t>, ao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 cumprimentá-los/as, venho </w:t>
      </w:r>
      <w:r w:rsidR="0017554C" w:rsidRPr="003F1A4F">
        <w:rPr>
          <w:rFonts w:ascii="Times New Roman" w:eastAsia="Times New Roman" w:hAnsi="Times New Roman" w:cs="Times New Roman"/>
          <w:lang w:eastAsia="pt-BR"/>
        </w:rPr>
        <w:t>comunicar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 o que segue: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- considerando a fragilidade do sistema de cadastro de seguro de estágios disponível até o momento na página da PRG;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- considerando a franca informatização dos processos de trabalho inerentes à Coordenação de Programas e Projetos (CPP/PRG), a fim de conferir celeridade e segurança aos procedimentos;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- considerando o término do contrato com a seguradora no próximo dia 31/08/2014;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- considerando a necessidade de nova contratação de seguradora a partir de 01/09/2014;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- considerando que em decorrência da nova contratação será emitida nova apólice de seguro e novos certificados individuais: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Solicitamos a colaboração deste colegiado de curso para através do módulo disponível no sistema Cobalto, GESTÃO ACADÊMICA – CADASTRO – SEGURO, confer</w:t>
      </w:r>
      <w:r>
        <w:rPr>
          <w:rFonts w:ascii="Times New Roman" w:eastAsia="Times New Roman" w:hAnsi="Times New Roman" w:cs="Times New Roman"/>
          <w:lang w:eastAsia="pt-BR"/>
        </w:rPr>
        <w:t>ir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 se todos os seus alunos em estágio estão devidamente cadastrados no seguro. 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 xml:space="preserve">A CPP/PRG realizou o recadastramento com os dados obtidos através do sistema antigo, o qual não permite uma migração segura. Caso algum aluno não esteja cadastrado no Seguro, poderá ser inserido pelo colegiado de curso, com data de início a partir de 01/09/2014 e de término o último dia do mês no qual se encerra o estágio.  Para tanto é necessário localizar o aluno no módulo GESTÃO ACADÊMICA – CADASTRO – SEGURO através do nome, do curso, da matrícula ou do CPF do mesmo, “clicar” sobre o seu nome, inserir o período de estágio e salvar a inserção. 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ATENÇÃO: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4DE">
        <w:rPr>
          <w:rFonts w:ascii="Times New Roman" w:eastAsia="Times New Roman" w:hAnsi="Times New Roman" w:cs="Times New Roman"/>
          <w:lang w:eastAsia="pt-BR"/>
        </w:rPr>
        <w:t>AO VERIFICAR O SISTEMA OBSERVE O QUE SEGUE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: </w:t>
      </w:r>
    </w:p>
    <w:p w:rsidR="0068091B" w:rsidRPr="003F1A4F" w:rsidRDefault="0068091B" w:rsidP="003F1A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SE O RECADASTRAMENTO REALIZADO PELA PRG ESTIVER CORRETO NÃO SERÁ NECESSÁRIO REALIZAR NENHUMA OPERAÇÃO;</w:t>
      </w:r>
    </w:p>
    <w:p w:rsidR="003F1A4F" w:rsidRPr="003F1A4F" w:rsidRDefault="0068091B" w:rsidP="003F1A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SE O RECADASTRAMENTO REALIZADO PELA PRG ESTIVER INCORRETO</w:t>
      </w:r>
      <w:r w:rsidR="003F1A4F" w:rsidRPr="003F1A4F">
        <w:rPr>
          <w:rFonts w:ascii="Times New Roman" w:eastAsia="Times New Roman" w:hAnsi="Times New Roman" w:cs="Times New Roman"/>
          <w:lang w:eastAsia="pt-BR"/>
        </w:rPr>
        <w:t xml:space="preserve"> QUANTO A VIGÊNCIA DO SEGURO O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 COLEGIADO PODERÁ </w:t>
      </w:r>
      <w:r w:rsidR="003F1A4F" w:rsidRPr="003F1A4F">
        <w:rPr>
          <w:rFonts w:ascii="Times New Roman" w:eastAsia="Times New Roman" w:hAnsi="Times New Roman" w:cs="Times New Roman"/>
          <w:lang w:eastAsia="pt-BR"/>
        </w:rPr>
        <w:t>CORRIGIR A DATA DE TÉRMINO;</w:t>
      </w:r>
    </w:p>
    <w:p w:rsidR="0068091B" w:rsidRPr="003F1A4F" w:rsidRDefault="003F1A4F" w:rsidP="003F1A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 xml:space="preserve">O COLEGIADO PODERÁ TAMBÉM INSERIR ALUNOS QUE NÃO CONSTEM OU EXCLUIR </w:t>
      </w:r>
      <w:r w:rsidR="0068091B" w:rsidRPr="003F1A4F">
        <w:rPr>
          <w:rFonts w:ascii="Times New Roman" w:eastAsia="Times New Roman" w:hAnsi="Times New Roman" w:cs="Times New Roman"/>
          <w:lang w:eastAsia="pt-BR"/>
        </w:rPr>
        <w:t>ALUNOS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 QUE NÃO NECESSITAM MAIS DE SEGURO</w:t>
      </w:r>
      <w:r w:rsidR="007674DE">
        <w:rPr>
          <w:rFonts w:ascii="Times New Roman" w:eastAsia="Times New Roman" w:hAnsi="Times New Roman" w:cs="Times New Roman"/>
          <w:lang w:eastAsia="pt-BR"/>
        </w:rPr>
        <w:t>.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lastRenderedPageBreak/>
        <w:t xml:space="preserve"> - </w:t>
      </w:r>
      <w:r w:rsidR="000430FF">
        <w:rPr>
          <w:rFonts w:ascii="Times New Roman" w:eastAsia="Times New Roman" w:hAnsi="Times New Roman" w:cs="Times New Roman"/>
          <w:lang w:eastAsia="pt-BR"/>
        </w:rPr>
        <w:t>APÓS A CONFERÊNCIA DO COLEGIAD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O A PRG IRÁ VALIDAR E ENCAMINHAR À </w:t>
      </w:r>
      <w:r w:rsidR="000430FF">
        <w:rPr>
          <w:rFonts w:ascii="Times New Roman" w:eastAsia="Times New Roman" w:hAnsi="Times New Roman" w:cs="Times New Roman"/>
          <w:lang w:eastAsia="pt-BR"/>
        </w:rPr>
        <w:t xml:space="preserve">RELAÇÃO COMPLETA À </w:t>
      </w:r>
      <w:r w:rsidRPr="003F1A4F">
        <w:rPr>
          <w:rFonts w:ascii="Times New Roman" w:eastAsia="Times New Roman" w:hAnsi="Times New Roman" w:cs="Times New Roman"/>
          <w:lang w:eastAsia="pt-BR"/>
        </w:rPr>
        <w:t>SEGURADORA, MOMENTO EM QUE O STATUS “SEGURADO NÃO” IRÁ SE ALTERAR NO SISTEMA PARA “SEGURADO SIM”.</w:t>
      </w:r>
      <w:r w:rsidR="00153932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Ressaltamos que somen</w:t>
      </w:r>
      <w:r w:rsidR="008F6944">
        <w:rPr>
          <w:rFonts w:ascii="Times New Roman" w:eastAsia="Times New Roman" w:hAnsi="Times New Roman" w:cs="Times New Roman"/>
          <w:lang w:eastAsia="pt-BR"/>
        </w:rPr>
        <w:t xml:space="preserve">te há cobertura para alunos em </w:t>
      </w:r>
      <w:r w:rsidR="008F6944" w:rsidRPr="008F6944">
        <w:rPr>
          <w:rFonts w:ascii="Times New Roman" w:eastAsia="Times New Roman" w:hAnsi="Times New Roman" w:cs="Times New Roman"/>
          <w:lang w:eastAsia="pt-BR"/>
        </w:rPr>
        <w:t>estágio obrigatório, independente do local de estágio, ou aos acadêmicos em estágio não obrigatório realizado na própria UFPEL</w:t>
      </w:r>
      <w:r w:rsidR="008F6944">
        <w:rPr>
          <w:rFonts w:ascii="Times New Roman" w:eastAsia="Times New Roman" w:hAnsi="Times New Roman" w:cs="Times New Roman"/>
          <w:lang w:eastAsia="pt-BR"/>
        </w:rPr>
        <w:t>, uma vez que</w:t>
      </w:r>
      <w:r w:rsidRPr="003F1A4F">
        <w:rPr>
          <w:rFonts w:ascii="Times New Roman" w:eastAsia="Times New Roman" w:hAnsi="Times New Roman" w:cs="Times New Roman"/>
          <w:lang w:eastAsia="pt-BR"/>
        </w:rPr>
        <w:t xml:space="preserve"> dispomos de um limite máximo de vidas para inclusão no contrato.</w:t>
      </w: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Assim o cronograma de recadastramento e novos cadastros até o final do ano será o seguinte:</w:t>
      </w:r>
    </w:p>
    <w:tbl>
      <w:tblPr>
        <w:tblStyle w:val="Tabelacomgrade"/>
        <w:tblW w:w="0" w:type="auto"/>
        <w:tblLook w:val="04A0"/>
      </w:tblPr>
      <w:tblGrid>
        <w:gridCol w:w="2943"/>
        <w:gridCol w:w="5701"/>
      </w:tblGrid>
      <w:tr w:rsidR="003F1A4F" w:rsidRPr="003F1A4F" w:rsidTr="0068091B">
        <w:tc>
          <w:tcPr>
            <w:tcW w:w="2943" w:type="dxa"/>
          </w:tcPr>
          <w:p w:rsidR="003F1A4F" w:rsidRPr="003F1A4F" w:rsidRDefault="005C46A5" w:rsidP="005C46A5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Dia 22</w:t>
            </w:r>
            <w:r w:rsidR="003F1A4F" w:rsidRPr="003F1A4F">
              <w:rPr>
                <w:rFonts w:ascii="Times New Roman" w:eastAsia="Times New Roman" w:hAnsi="Times New Roman" w:cs="Times New Roman"/>
                <w:lang w:eastAsia="pt-BR"/>
              </w:rPr>
              <w:t xml:space="preserve">/08 –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sexta</w:t>
            </w:r>
            <w:r w:rsidR="003F1A4F" w:rsidRPr="003F1A4F">
              <w:rPr>
                <w:rFonts w:ascii="Times New Roman" w:eastAsia="Times New Roman" w:hAnsi="Times New Roman" w:cs="Times New Roman"/>
                <w:lang w:eastAsia="pt-BR"/>
              </w:rPr>
              <w:t>-feira</w:t>
            </w:r>
          </w:p>
        </w:tc>
        <w:tc>
          <w:tcPr>
            <w:tcW w:w="5701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Abertura para o colegiado de curso do sistema COBALTO para correção/exclusão/inclusão</w:t>
            </w:r>
          </w:p>
        </w:tc>
      </w:tr>
      <w:tr w:rsidR="003F1A4F" w:rsidRPr="003F1A4F" w:rsidTr="0068091B">
        <w:tc>
          <w:tcPr>
            <w:tcW w:w="2943" w:type="dxa"/>
          </w:tcPr>
          <w:p w:rsidR="003F1A4F" w:rsidRPr="003F1A4F" w:rsidRDefault="00281C3F" w:rsidP="00053DC8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 22</w:t>
            </w:r>
            <w:r w:rsidR="003F1A4F" w:rsidRPr="003F1A4F">
              <w:rPr>
                <w:rFonts w:ascii="Times New Roman" w:eastAsia="Times New Roman" w:hAnsi="Times New Roman" w:cs="Times New Roman"/>
                <w:lang w:eastAsia="pt-BR"/>
              </w:rPr>
              <w:t>/08 a 2</w:t>
            </w:r>
            <w:r w:rsidR="00153932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="003F1A4F" w:rsidRPr="003F1A4F">
              <w:rPr>
                <w:rFonts w:ascii="Times New Roman" w:eastAsia="Times New Roman" w:hAnsi="Times New Roman" w:cs="Times New Roman"/>
                <w:lang w:eastAsia="pt-BR"/>
              </w:rPr>
              <w:t xml:space="preserve">/08 – de </w:t>
            </w:r>
            <w:r w:rsidR="002D1AC1">
              <w:rPr>
                <w:rFonts w:ascii="Times New Roman" w:eastAsia="Times New Roman" w:hAnsi="Times New Roman" w:cs="Times New Roman"/>
                <w:lang w:eastAsia="pt-BR"/>
              </w:rPr>
              <w:t>sexta</w:t>
            </w:r>
            <w:r w:rsidR="003F1A4F" w:rsidRPr="003F1A4F">
              <w:rPr>
                <w:rFonts w:ascii="Times New Roman" w:eastAsia="Times New Roman" w:hAnsi="Times New Roman" w:cs="Times New Roman"/>
                <w:lang w:eastAsia="pt-BR"/>
              </w:rPr>
              <w:t xml:space="preserve">-feira a </w:t>
            </w:r>
            <w:r w:rsidR="00053DC8">
              <w:rPr>
                <w:rFonts w:ascii="Times New Roman" w:eastAsia="Times New Roman" w:hAnsi="Times New Roman" w:cs="Times New Roman"/>
                <w:lang w:eastAsia="pt-BR"/>
              </w:rPr>
              <w:t>quarta</w:t>
            </w:r>
            <w:r w:rsidR="003F1A4F" w:rsidRPr="003F1A4F">
              <w:rPr>
                <w:rFonts w:ascii="Times New Roman" w:eastAsia="Times New Roman" w:hAnsi="Times New Roman" w:cs="Times New Roman"/>
                <w:lang w:eastAsia="pt-BR"/>
              </w:rPr>
              <w:t>-feira</w:t>
            </w:r>
          </w:p>
        </w:tc>
        <w:tc>
          <w:tcPr>
            <w:tcW w:w="5701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Período para o colegiado de curso verificar o cadastro, incluir/excluir os alunos</w:t>
            </w:r>
          </w:p>
        </w:tc>
      </w:tr>
      <w:tr w:rsidR="0081332B" w:rsidRPr="003F1A4F" w:rsidTr="0068091B">
        <w:tc>
          <w:tcPr>
            <w:tcW w:w="2943" w:type="dxa"/>
          </w:tcPr>
          <w:p w:rsidR="0081332B" w:rsidRPr="003F1A4F" w:rsidRDefault="0081332B" w:rsidP="00153932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Dia 28/08</w:t>
            </w:r>
          </w:p>
        </w:tc>
        <w:tc>
          <w:tcPr>
            <w:tcW w:w="5701" w:type="dxa"/>
          </w:tcPr>
          <w:p w:rsidR="0081332B" w:rsidRPr="003F1A4F" w:rsidRDefault="0081332B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Validação do recadastramento</w:t>
            </w:r>
            <w:r w:rsidR="00E538B0">
              <w:rPr>
                <w:rFonts w:ascii="Times New Roman" w:eastAsia="Times New Roman" w:hAnsi="Times New Roman" w:cs="Times New Roman"/>
                <w:lang w:eastAsia="pt-BR"/>
              </w:rPr>
              <w:t>/cadastramento pela PRG</w:t>
            </w:r>
          </w:p>
        </w:tc>
      </w:tr>
      <w:tr w:rsidR="003F1A4F" w:rsidRPr="003F1A4F" w:rsidTr="0068091B">
        <w:tc>
          <w:tcPr>
            <w:tcW w:w="2943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Dia 18 de setembro</w:t>
            </w:r>
          </w:p>
        </w:tc>
        <w:tc>
          <w:tcPr>
            <w:tcW w:w="5701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Período máximo para inclusões de alunos para seguro a partir de 1º de outubro de 2014</w:t>
            </w:r>
          </w:p>
        </w:tc>
      </w:tr>
      <w:tr w:rsidR="003F1A4F" w:rsidRPr="003F1A4F" w:rsidTr="0068091B">
        <w:tc>
          <w:tcPr>
            <w:tcW w:w="2943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Dia 18 de outubro</w:t>
            </w:r>
          </w:p>
        </w:tc>
        <w:tc>
          <w:tcPr>
            <w:tcW w:w="5701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Período máximo para inclusões de alunos para seguro a partir de 1º de novembro de 2014</w:t>
            </w:r>
          </w:p>
        </w:tc>
      </w:tr>
      <w:tr w:rsidR="003F1A4F" w:rsidRPr="003F1A4F" w:rsidTr="0068091B">
        <w:tc>
          <w:tcPr>
            <w:tcW w:w="2943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Dia 18 de novembro</w:t>
            </w:r>
          </w:p>
        </w:tc>
        <w:tc>
          <w:tcPr>
            <w:tcW w:w="5701" w:type="dxa"/>
          </w:tcPr>
          <w:p w:rsidR="003F1A4F" w:rsidRPr="003F1A4F" w:rsidRDefault="003F1A4F" w:rsidP="003F1A4F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F1A4F">
              <w:rPr>
                <w:rFonts w:ascii="Times New Roman" w:eastAsia="Times New Roman" w:hAnsi="Times New Roman" w:cs="Times New Roman"/>
                <w:lang w:eastAsia="pt-BR"/>
              </w:rPr>
              <w:t>Período máximo para inclusões de alunos para seguro a partir de 1º de dezembro de 2014</w:t>
            </w:r>
          </w:p>
        </w:tc>
      </w:tr>
    </w:tbl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3F1A4F" w:rsidRPr="003F1A4F" w:rsidRDefault="003F1A4F" w:rsidP="003F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F1A4F">
        <w:rPr>
          <w:rFonts w:ascii="Times New Roman" w:eastAsia="Times New Roman" w:hAnsi="Times New Roman" w:cs="Times New Roman"/>
          <w:lang w:eastAsia="pt-BR"/>
        </w:rPr>
        <w:t>Contamos com a sua colaboração neste momento de transição de sistemas.</w:t>
      </w:r>
    </w:p>
    <w:p w:rsidR="00B90B01" w:rsidRPr="00B90B01" w:rsidRDefault="00B90B01" w:rsidP="00B90B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B90B01">
        <w:rPr>
          <w:rFonts w:ascii="Times New Roman" w:eastAsia="Times New Roman" w:hAnsi="Times New Roman" w:cs="Times New Roman"/>
          <w:lang w:eastAsia="pt-BR"/>
        </w:rPr>
        <w:t xml:space="preserve">Estamos à disposição para maiores informações através </w:t>
      </w:r>
      <w:r w:rsidR="00B45F0B">
        <w:rPr>
          <w:rFonts w:ascii="Times New Roman" w:eastAsia="Times New Roman" w:hAnsi="Times New Roman" w:cs="Times New Roman"/>
          <w:lang w:eastAsia="pt-BR"/>
        </w:rPr>
        <w:t xml:space="preserve">do </w:t>
      </w:r>
      <w:r w:rsidRPr="00B90B01">
        <w:rPr>
          <w:rFonts w:ascii="Times New Roman" w:eastAsia="Times New Roman" w:hAnsi="Times New Roman" w:cs="Times New Roman"/>
          <w:lang w:eastAsia="pt-BR"/>
        </w:rPr>
        <w:t xml:space="preserve">endereço eletrônico </w:t>
      </w:r>
      <w:hyperlink r:id="rId8" w:history="1">
        <w:r w:rsidR="00B45F0B" w:rsidRPr="001D1530">
          <w:rPr>
            <w:rStyle w:val="Hyperlink"/>
            <w:rFonts w:ascii="Times New Roman" w:eastAsia="Times New Roman" w:hAnsi="Times New Roman" w:cs="Times New Roman"/>
            <w:lang w:eastAsia="pt-BR"/>
          </w:rPr>
          <w:t>prg.cpp.ufpel@gmail.com</w:t>
        </w:r>
      </w:hyperlink>
      <w:r w:rsidR="00B45F0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90B01">
        <w:rPr>
          <w:rFonts w:ascii="Times New Roman" w:eastAsia="Times New Roman" w:hAnsi="Times New Roman" w:cs="Times New Roman"/>
          <w:lang w:eastAsia="pt-BR"/>
        </w:rPr>
        <w:t>e do telefone 3921-1162.</w:t>
      </w:r>
    </w:p>
    <w:p w:rsidR="00B45F0B" w:rsidRDefault="00B45F0B" w:rsidP="00B45F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</w:p>
    <w:p w:rsidR="00333FB5" w:rsidRPr="008F6C9E" w:rsidRDefault="00333FB5" w:rsidP="00B45F0B">
      <w:pPr>
        <w:spacing w:after="0" w:line="360" w:lineRule="auto"/>
        <w:ind w:left="3539"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8F6C9E">
        <w:rPr>
          <w:rFonts w:ascii="Times New Roman" w:eastAsia="Times New Roman" w:hAnsi="Times New Roman" w:cs="Times New Roman"/>
          <w:lang w:eastAsia="pt-BR"/>
        </w:rPr>
        <w:t>Atenciosamente,</w:t>
      </w:r>
    </w:p>
    <w:p w:rsidR="008F6C9E" w:rsidRDefault="008F6C9E" w:rsidP="00F973A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</w:p>
    <w:p w:rsidR="008F6C9E" w:rsidRPr="008F6C9E" w:rsidRDefault="00343113" w:rsidP="00343113">
      <w:pPr>
        <w:spacing w:after="0"/>
        <w:ind w:firstLine="709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929564" cy="331061"/>
            <wp:effectExtent l="19050" t="0" r="3886" b="0"/>
            <wp:docPr id="1" name="Imagem 0" descr="Assinatura Digital Eu M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Eu MEN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55" cy="3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76" w:rsidRPr="008F6C9E" w:rsidRDefault="00BA0876" w:rsidP="00BA087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lang w:eastAsia="pt-BR"/>
        </w:rPr>
      </w:pPr>
      <w:r w:rsidRPr="008F6C9E">
        <w:rPr>
          <w:rFonts w:ascii="Times New Roman" w:eastAsia="Times New Roman" w:hAnsi="Times New Roman" w:cs="Times New Roman"/>
          <w:lang w:eastAsia="pt-BR"/>
        </w:rPr>
        <w:t>Eugênia Antunes Dias</w:t>
      </w:r>
    </w:p>
    <w:p w:rsidR="00BA0876" w:rsidRPr="00B45F0B" w:rsidRDefault="00BA0876" w:rsidP="00BA087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45F0B">
        <w:rPr>
          <w:rFonts w:ascii="Times New Roman" w:eastAsia="Times New Roman" w:hAnsi="Times New Roman" w:cs="Times New Roman"/>
          <w:sz w:val="20"/>
          <w:szCs w:val="20"/>
          <w:lang w:eastAsia="pt-BR"/>
        </w:rPr>
        <w:t>Coord</w:t>
      </w:r>
      <w:r w:rsidR="00BA429B" w:rsidRPr="00B45F0B">
        <w:rPr>
          <w:rFonts w:ascii="Times New Roman" w:eastAsia="Times New Roman" w:hAnsi="Times New Roman" w:cs="Times New Roman"/>
          <w:sz w:val="20"/>
          <w:szCs w:val="20"/>
          <w:lang w:eastAsia="pt-BR"/>
        </w:rPr>
        <w:t>enadora de Programas e Projetos – CPP/</w:t>
      </w:r>
      <w:r w:rsidRPr="00B45F0B">
        <w:rPr>
          <w:rFonts w:ascii="Times New Roman" w:eastAsia="Times New Roman" w:hAnsi="Times New Roman" w:cs="Times New Roman"/>
          <w:sz w:val="20"/>
          <w:szCs w:val="20"/>
          <w:lang w:eastAsia="pt-BR"/>
        </w:rPr>
        <w:t>PRG</w:t>
      </w:r>
    </w:p>
    <w:sectPr w:rsidR="00BA0876" w:rsidRPr="00B45F0B" w:rsidSect="002C6ACB">
      <w:headerReference w:type="default" r:id="rId10"/>
      <w:footerReference w:type="default" r:id="rId11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D5" w:rsidRDefault="003E1BD5" w:rsidP="00AA3995">
      <w:pPr>
        <w:spacing w:after="0" w:line="240" w:lineRule="auto"/>
      </w:pPr>
      <w:r>
        <w:separator/>
      </w:r>
    </w:p>
  </w:endnote>
  <w:endnote w:type="continuationSeparator" w:id="1">
    <w:p w:rsidR="003E1BD5" w:rsidRDefault="003E1BD5" w:rsidP="00AA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B" w:rsidRPr="0023325E" w:rsidRDefault="0081332B" w:rsidP="00AA3995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Pró-Reitoria de Graduação</w:t>
    </w:r>
  </w:p>
  <w:p w:rsidR="0081332B" w:rsidRPr="0023325E" w:rsidRDefault="0081332B" w:rsidP="00AA3995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Coordenação de Programas e Projetos</w:t>
    </w:r>
  </w:p>
  <w:p w:rsidR="0081332B" w:rsidRPr="0023325E" w:rsidRDefault="0081332B" w:rsidP="00BA3D3B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Rua Gomes Carneiro, nº 01.</w:t>
    </w:r>
    <w:r>
      <w:rPr>
        <w:sz w:val="16"/>
        <w:szCs w:val="16"/>
      </w:rPr>
      <w:t xml:space="preserve"> Centro – CEP: 96010-610 –</w:t>
    </w:r>
    <w:r w:rsidRPr="0023325E">
      <w:rPr>
        <w:sz w:val="16"/>
        <w:szCs w:val="16"/>
      </w:rPr>
      <w:t xml:space="preserve"> Campus Porto</w:t>
    </w:r>
  </w:p>
  <w:p w:rsidR="0081332B" w:rsidRDefault="0081332B" w:rsidP="0023325E">
    <w:pPr>
      <w:pStyle w:val="Rodap"/>
      <w:jc w:val="center"/>
    </w:pPr>
    <w:r>
      <w:rPr>
        <w:sz w:val="16"/>
        <w:szCs w:val="16"/>
      </w:rPr>
      <w:t>Andar Térreo – S</w:t>
    </w:r>
    <w:r w:rsidRPr="0023325E">
      <w:rPr>
        <w:sz w:val="16"/>
        <w:szCs w:val="16"/>
      </w:rPr>
      <w:t>ala 111 – Fone: (53) 3921-1162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D5" w:rsidRDefault="003E1BD5" w:rsidP="00AA3995">
      <w:pPr>
        <w:spacing w:after="0" w:line="240" w:lineRule="auto"/>
      </w:pPr>
      <w:r>
        <w:separator/>
      </w:r>
    </w:p>
  </w:footnote>
  <w:footnote w:type="continuationSeparator" w:id="1">
    <w:p w:rsidR="003E1BD5" w:rsidRDefault="003E1BD5" w:rsidP="00AA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B" w:rsidRDefault="0081332B" w:rsidP="00AA3995">
    <w:pPr>
      <w:spacing w:after="0" w:line="240" w:lineRule="auto"/>
      <w:jc w:val="center"/>
      <w:rPr>
        <w:b/>
        <w:sz w:val="20"/>
        <w:szCs w:val="20"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60960</wp:posOffset>
          </wp:positionV>
          <wp:extent cx="594995" cy="594995"/>
          <wp:effectExtent l="19050" t="0" r="0" b="0"/>
          <wp:wrapSquare wrapText="bothSides"/>
          <wp:docPr id="2" name="Imagem 0" descr="logo_movi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vimen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6C9E">
      <w:rPr>
        <w:b/>
        <w:sz w:val="20"/>
        <w:szCs w:val="20"/>
      </w:rPr>
      <w:t>Ministério da Educação</w:t>
    </w:r>
  </w:p>
  <w:p w:rsidR="0081332B" w:rsidRPr="008F6C9E" w:rsidRDefault="0081332B" w:rsidP="00AA3995">
    <w:pPr>
      <w:spacing w:after="0" w:line="240" w:lineRule="auto"/>
      <w:jc w:val="center"/>
      <w:rPr>
        <w:b/>
        <w:sz w:val="20"/>
        <w:szCs w:val="20"/>
      </w:rPr>
    </w:pPr>
    <w:r w:rsidRPr="008F6C9E">
      <w:rPr>
        <w:b/>
        <w:sz w:val="20"/>
        <w:szCs w:val="20"/>
      </w:rPr>
      <w:t xml:space="preserve">Universidade Federal de Pelotas                               </w:t>
    </w:r>
    <w:r w:rsidRPr="008F6C9E">
      <w:rPr>
        <w:b/>
        <w:sz w:val="20"/>
        <w:szCs w:val="20"/>
      </w:rPr>
      <w:br/>
      <w:t>Pró-Reitoria de Graduação</w:t>
    </w:r>
  </w:p>
  <w:p w:rsidR="0081332B" w:rsidRPr="008F6C9E" w:rsidRDefault="0081332B" w:rsidP="00AA3995">
    <w:pPr>
      <w:spacing w:after="0" w:line="240" w:lineRule="auto"/>
      <w:jc w:val="center"/>
      <w:rPr>
        <w:sz w:val="20"/>
        <w:szCs w:val="20"/>
      </w:rPr>
    </w:pPr>
    <w:r w:rsidRPr="008F6C9E">
      <w:rPr>
        <w:b/>
        <w:sz w:val="20"/>
        <w:szCs w:val="20"/>
      </w:rPr>
      <w:t>Coordenação de Programas e Projetos</w:t>
    </w:r>
  </w:p>
  <w:p w:rsidR="0081332B" w:rsidRDefault="008133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AA"/>
    <w:multiLevelType w:val="hybridMultilevel"/>
    <w:tmpl w:val="B70031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3DF"/>
    <w:rsid w:val="00005272"/>
    <w:rsid w:val="00016FE2"/>
    <w:rsid w:val="00022AAD"/>
    <w:rsid w:val="0002623E"/>
    <w:rsid w:val="000430FF"/>
    <w:rsid w:val="00053DC8"/>
    <w:rsid w:val="00061370"/>
    <w:rsid w:val="00065B5E"/>
    <w:rsid w:val="00072F9A"/>
    <w:rsid w:val="0007541D"/>
    <w:rsid w:val="0007698F"/>
    <w:rsid w:val="00077032"/>
    <w:rsid w:val="000B043D"/>
    <w:rsid w:val="000B5C7F"/>
    <w:rsid w:val="000C52BC"/>
    <w:rsid w:val="000D07BD"/>
    <w:rsid w:val="000F5594"/>
    <w:rsid w:val="00100B2B"/>
    <w:rsid w:val="0010393C"/>
    <w:rsid w:val="00106C28"/>
    <w:rsid w:val="00133A66"/>
    <w:rsid w:val="001401C3"/>
    <w:rsid w:val="0015118B"/>
    <w:rsid w:val="00153932"/>
    <w:rsid w:val="00157EE7"/>
    <w:rsid w:val="00161011"/>
    <w:rsid w:val="0017554C"/>
    <w:rsid w:val="00197813"/>
    <w:rsid w:val="001A36DD"/>
    <w:rsid w:val="001B062C"/>
    <w:rsid w:val="001B6794"/>
    <w:rsid w:val="001E1E2C"/>
    <w:rsid w:val="001E3303"/>
    <w:rsid w:val="001E3625"/>
    <w:rsid w:val="00200665"/>
    <w:rsid w:val="00201C67"/>
    <w:rsid w:val="002127D3"/>
    <w:rsid w:val="0021348F"/>
    <w:rsid w:val="00225201"/>
    <w:rsid w:val="0023325E"/>
    <w:rsid w:val="00243AAB"/>
    <w:rsid w:val="002455FF"/>
    <w:rsid w:val="00256F92"/>
    <w:rsid w:val="0026386D"/>
    <w:rsid w:val="00280ABE"/>
    <w:rsid w:val="00281C3F"/>
    <w:rsid w:val="00286C70"/>
    <w:rsid w:val="002B370D"/>
    <w:rsid w:val="002B5084"/>
    <w:rsid w:val="002B7CCD"/>
    <w:rsid w:val="002C6ACB"/>
    <w:rsid w:val="002D1AC1"/>
    <w:rsid w:val="003154C3"/>
    <w:rsid w:val="00326F1C"/>
    <w:rsid w:val="00327220"/>
    <w:rsid w:val="00333FB5"/>
    <w:rsid w:val="00334DED"/>
    <w:rsid w:val="00343113"/>
    <w:rsid w:val="00352957"/>
    <w:rsid w:val="00353C42"/>
    <w:rsid w:val="003548E5"/>
    <w:rsid w:val="00355C80"/>
    <w:rsid w:val="0037165A"/>
    <w:rsid w:val="00381F52"/>
    <w:rsid w:val="003C673A"/>
    <w:rsid w:val="003D7D9B"/>
    <w:rsid w:val="003E1BD5"/>
    <w:rsid w:val="003F1A4F"/>
    <w:rsid w:val="00415F70"/>
    <w:rsid w:val="00416B7E"/>
    <w:rsid w:val="00420AEC"/>
    <w:rsid w:val="00434BEA"/>
    <w:rsid w:val="00442729"/>
    <w:rsid w:val="00460174"/>
    <w:rsid w:val="004872F6"/>
    <w:rsid w:val="004B4FF3"/>
    <w:rsid w:val="00513C02"/>
    <w:rsid w:val="00551A02"/>
    <w:rsid w:val="0055481F"/>
    <w:rsid w:val="00556FED"/>
    <w:rsid w:val="00587BA0"/>
    <w:rsid w:val="00593E36"/>
    <w:rsid w:val="005A1520"/>
    <w:rsid w:val="005A723B"/>
    <w:rsid w:val="005C46A5"/>
    <w:rsid w:val="005C5DB8"/>
    <w:rsid w:val="005D1BEB"/>
    <w:rsid w:val="00601289"/>
    <w:rsid w:val="00604F7E"/>
    <w:rsid w:val="00611CCC"/>
    <w:rsid w:val="00616456"/>
    <w:rsid w:val="0062690E"/>
    <w:rsid w:val="00640352"/>
    <w:rsid w:val="006458EA"/>
    <w:rsid w:val="00673C21"/>
    <w:rsid w:val="0068091B"/>
    <w:rsid w:val="0068769E"/>
    <w:rsid w:val="006968D3"/>
    <w:rsid w:val="006A0CAC"/>
    <w:rsid w:val="006B773E"/>
    <w:rsid w:val="006C58B7"/>
    <w:rsid w:val="006D16F7"/>
    <w:rsid w:val="006D459A"/>
    <w:rsid w:val="006F65E1"/>
    <w:rsid w:val="007143DB"/>
    <w:rsid w:val="00717AFD"/>
    <w:rsid w:val="00737212"/>
    <w:rsid w:val="0074280C"/>
    <w:rsid w:val="0074464F"/>
    <w:rsid w:val="00750C12"/>
    <w:rsid w:val="00753727"/>
    <w:rsid w:val="007674DE"/>
    <w:rsid w:val="00770D68"/>
    <w:rsid w:val="00774F73"/>
    <w:rsid w:val="00790A31"/>
    <w:rsid w:val="007A5C3C"/>
    <w:rsid w:val="007B0076"/>
    <w:rsid w:val="007B3AA1"/>
    <w:rsid w:val="007D1AA1"/>
    <w:rsid w:val="007D38EE"/>
    <w:rsid w:val="007E3FA6"/>
    <w:rsid w:val="0081332B"/>
    <w:rsid w:val="00814EB3"/>
    <w:rsid w:val="00837B79"/>
    <w:rsid w:val="00852D87"/>
    <w:rsid w:val="00853620"/>
    <w:rsid w:val="008536B3"/>
    <w:rsid w:val="008574A8"/>
    <w:rsid w:val="0086382A"/>
    <w:rsid w:val="00863E14"/>
    <w:rsid w:val="00866114"/>
    <w:rsid w:val="008A3EFB"/>
    <w:rsid w:val="008D4D79"/>
    <w:rsid w:val="008E03FD"/>
    <w:rsid w:val="008F6944"/>
    <w:rsid w:val="008F6C9E"/>
    <w:rsid w:val="008F7DF3"/>
    <w:rsid w:val="0093344B"/>
    <w:rsid w:val="009375EB"/>
    <w:rsid w:val="00951AF6"/>
    <w:rsid w:val="00963A59"/>
    <w:rsid w:val="009709CD"/>
    <w:rsid w:val="009865E1"/>
    <w:rsid w:val="009A67C0"/>
    <w:rsid w:val="009D7963"/>
    <w:rsid w:val="009D7F4E"/>
    <w:rsid w:val="009E3541"/>
    <w:rsid w:val="009E646E"/>
    <w:rsid w:val="00A13720"/>
    <w:rsid w:val="00A21E98"/>
    <w:rsid w:val="00A25D50"/>
    <w:rsid w:val="00A824F7"/>
    <w:rsid w:val="00A90DD5"/>
    <w:rsid w:val="00A947E1"/>
    <w:rsid w:val="00AA3995"/>
    <w:rsid w:val="00AB62AC"/>
    <w:rsid w:val="00AE4F67"/>
    <w:rsid w:val="00B06776"/>
    <w:rsid w:val="00B15FC2"/>
    <w:rsid w:val="00B2460B"/>
    <w:rsid w:val="00B36031"/>
    <w:rsid w:val="00B455C1"/>
    <w:rsid w:val="00B45F0B"/>
    <w:rsid w:val="00B534CF"/>
    <w:rsid w:val="00B5632E"/>
    <w:rsid w:val="00B77A9B"/>
    <w:rsid w:val="00B90885"/>
    <w:rsid w:val="00B90B01"/>
    <w:rsid w:val="00B90F30"/>
    <w:rsid w:val="00B97059"/>
    <w:rsid w:val="00BA04DA"/>
    <w:rsid w:val="00BA0876"/>
    <w:rsid w:val="00BA3D3B"/>
    <w:rsid w:val="00BA429B"/>
    <w:rsid w:val="00BA712E"/>
    <w:rsid w:val="00BC0FE5"/>
    <w:rsid w:val="00C021E2"/>
    <w:rsid w:val="00C05343"/>
    <w:rsid w:val="00C1787B"/>
    <w:rsid w:val="00C2507D"/>
    <w:rsid w:val="00C81A59"/>
    <w:rsid w:val="00C91760"/>
    <w:rsid w:val="00CB2169"/>
    <w:rsid w:val="00D01DD9"/>
    <w:rsid w:val="00D063C8"/>
    <w:rsid w:val="00D1023B"/>
    <w:rsid w:val="00D13E84"/>
    <w:rsid w:val="00D436DE"/>
    <w:rsid w:val="00D54510"/>
    <w:rsid w:val="00D73DAB"/>
    <w:rsid w:val="00D744D8"/>
    <w:rsid w:val="00DA5ABB"/>
    <w:rsid w:val="00DB0E7B"/>
    <w:rsid w:val="00DB432C"/>
    <w:rsid w:val="00DD113F"/>
    <w:rsid w:val="00DD1EE7"/>
    <w:rsid w:val="00DD5151"/>
    <w:rsid w:val="00DE5D4A"/>
    <w:rsid w:val="00DF0FA1"/>
    <w:rsid w:val="00DF5BDB"/>
    <w:rsid w:val="00E031B3"/>
    <w:rsid w:val="00E03613"/>
    <w:rsid w:val="00E076CA"/>
    <w:rsid w:val="00E23B23"/>
    <w:rsid w:val="00E31EEC"/>
    <w:rsid w:val="00E414F5"/>
    <w:rsid w:val="00E5052F"/>
    <w:rsid w:val="00E538B0"/>
    <w:rsid w:val="00E562E5"/>
    <w:rsid w:val="00E648E7"/>
    <w:rsid w:val="00E649E3"/>
    <w:rsid w:val="00E75DCD"/>
    <w:rsid w:val="00E7771F"/>
    <w:rsid w:val="00E9076D"/>
    <w:rsid w:val="00EB3C80"/>
    <w:rsid w:val="00EC0B22"/>
    <w:rsid w:val="00ED2CCF"/>
    <w:rsid w:val="00ED321A"/>
    <w:rsid w:val="00ED3C40"/>
    <w:rsid w:val="00ED3C75"/>
    <w:rsid w:val="00EE73DF"/>
    <w:rsid w:val="00EF2070"/>
    <w:rsid w:val="00F101F4"/>
    <w:rsid w:val="00F12C91"/>
    <w:rsid w:val="00F138B7"/>
    <w:rsid w:val="00F13F0F"/>
    <w:rsid w:val="00F21425"/>
    <w:rsid w:val="00F466F6"/>
    <w:rsid w:val="00F533BB"/>
    <w:rsid w:val="00F64FED"/>
    <w:rsid w:val="00F707AD"/>
    <w:rsid w:val="00F81401"/>
    <w:rsid w:val="00F848D9"/>
    <w:rsid w:val="00F973A7"/>
    <w:rsid w:val="00FC365B"/>
    <w:rsid w:val="00FD7AB1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3D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C0B22"/>
    <w:rPr>
      <w:color w:val="808080"/>
    </w:rPr>
  </w:style>
  <w:style w:type="character" w:styleId="Hyperlink">
    <w:name w:val="Hyperlink"/>
    <w:basedOn w:val="Fontepargpadro"/>
    <w:uiPriority w:val="99"/>
    <w:unhideWhenUsed/>
    <w:rsid w:val="009865E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95"/>
  </w:style>
  <w:style w:type="paragraph" w:styleId="Rodap">
    <w:name w:val="footer"/>
    <w:basedOn w:val="Normal"/>
    <w:link w:val="RodapChar"/>
    <w:uiPriority w:val="99"/>
    <w:unhideWhenUsed/>
    <w:rsid w:val="00AA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95"/>
  </w:style>
  <w:style w:type="table" w:styleId="Tabelacomgrade">
    <w:name w:val="Table Grid"/>
    <w:basedOn w:val="Tabelanormal"/>
    <w:uiPriority w:val="59"/>
    <w:rsid w:val="009A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0B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.cpp.ufp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39A9-6C84-4B36-9D69-05C810C1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Carla</cp:lastModifiedBy>
  <cp:revision>19</cp:revision>
  <cp:lastPrinted>2014-06-11T16:30:00Z</cp:lastPrinted>
  <dcterms:created xsi:type="dcterms:W3CDTF">2014-08-20T20:23:00Z</dcterms:created>
  <dcterms:modified xsi:type="dcterms:W3CDTF">2014-08-22T17:32:00Z</dcterms:modified>
</cp:coreProperties>
</file>