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C" w:rsidRDefault="00B9120C" w:rsidP="009F71E9">
      <w:pPr>
        <w:jc w:val="center"/>
        <w:rPr>
          <w:b/>
        </w:rPr>
      </w:pPr>
      <w:r w:rsidRPr="003B4B5F">
        <w:rPr>
          <w:b/>
        </w:rPr>
        <w:t>Retificação do</w:t>
      </w:r>
      <w:r>
        <w:rPr>
          <w:b/>
        </w:rPr>
        <w:t>s Editais</w:t>
      </w:r>
      <w:r w:rsidRPr="003B4B5F">
        <w:rPr>
          <w:b/>
        </w:rPr>
        <w:t xml:space="preserve"> </w:t>
      </w:r>
      <w:r>
        <w:rPr>
          <w:b/>
        </w:rPr>
        <w:t>nº 01/2014 e nº 02/2014</w:t>
      </w:r>
    </w:p>
    <w:p w:rsidR="00B9120C" w:rsidRPr="009F71E9" w:rsidRDefault="00B9120C" w:rsidP="009F71E9">
      <w:pPr>
        <w:jc w:val="center"/>
        <w:rPr>
          <w:b/>
        </w:rPr>
      </w:pPr>
    </w:p>
    <w:p w:rsidR="00B9120C" w:rsidRPr="002F20FB" w:rsidRDefault="00B9120C" w:rsidP="000616E8">
      <w:pPr>
        <w:jc w:val="center"/>
        <w:rPr>
          <w:b/>
        </w:rPr>
      </w:pPr>
      <w:r>
        <w:t xml:space="preserve">A Pró-Reitora de Extensão e Cultura, no uso de suas atribuições, RETIFICA os Editais nº 01/2014 </w:t>
      </w:r>
      <w:r w:rsidRPr="000616E8">
        <w:t>e nº 02/2014</w:t>
      </w:r>
      <w:r>
        <w:t xml:space="preserve"> referente ao </w:t>
      </w:r>
      <w:r>
        <w:rPr>
          <w:b/>
        </w:rPr>
        <w:t>Programa de Bolsas de Extensão e Cultura – 2014 / Demanda Anual PROBEC/ Anual 2014 / Extensionistas em Atividade e Iniciantes.</w:t>
      </w:r>
    </w:p>
    <w:p w:rsidR="00B9120C" w:rsidRDefault="00B9120C" w:rsidP="005B79D4">
      <w:pPr>
        <w:pStyle w:val="ListParagraph"/>
        <w:numPr>
          <w:ilvl w:val="0"/>
          <w:numId w:val="2"/>
        </w:numPr>
      </w:pPr>
      <w:r>
        <w:t xml:space="preserve">Fica alterado o </w:t>
      </w:r>
      <w:r w:rsidRPr="002F20FB">
        <w:rPr>
          <w:b/>
        </w:rPr>
        <w:t>ítem 11 –</w:t>
      </w:r>
      <w:r>
        <w:t xml:space="preserve"> </w:t>
      </w:r>
      <w:r w:rsidRPr="002F20FB">
        <w:rPr>
          <w:b/>
        </w:rPr>
        <w:t xml:space="preserve">CRONOGRAMA, </w:t>
      </w:r>
      <w:r>
        <w:t>dos Editais acima mencionados, de 20 de janeiro de 2014, de modo que os novos prazos passam a vigorar de acordo com a tabela abaixo:</w:t>
      </w:r>
    </w:p>
    <w:p w:rsidR="00B9120C" w:rsidRDefault="00B9120C" w:rsidP="005B79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3"/>
        <w:gridCol w:w="4303"/>
      </w:tblGrid>
      <w:tr w:rsidR="00B9120C" w:rsidRPr="0049576C" w:rsidTr="0049576C">
        <w:trPr>
          <w:trHeight w:val="233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Período</w:t>
            </w: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Etapas</w:t>
            </w:r>
          </w:p>
        </w:tc>
      </w:tr>
      <w:tr w:rsidR="00B9120C" w:rsidRPr="0049576C" w:rsidTr="0049576C">
        <w:trPr>
          <w:trHeight w:val="720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24/03/2014</w:t>
            </w:r>
          </w:p>
          <w:p w:rsidR="00B9120C" w:rsidRPr="0049576C" w:rsidRDefault="00B9120C" w:rsidP="0049576C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Divulgação dos resultados parciais do</w:t>
            </w:r>
            <w:r>
              <w:rPr>
                <w:b/>
              </w:rPr>
              <w:t>s</w:t>
            </w:r>
            <w:r w:rsidRPr="0049576C">
              <w:rPr>
                <w:b/>
              </w:rPr>
              <w:t xml:space="preserve"> Edita</w:t>
            </w:r>
            <w:r>
              <w:rPr>
                <w:b/>
              </w:rPr>
              <w:t>is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25/03/2014 a 28/03/2014</w:t>
            </w:r>
          </w:p>
          <w:p w:rsidR="00B9120C" w:rsidRPr="0049576C" w:rsidRDefault="00B9120C" w:rsidP="0049576C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Prazo para apresentação de recurso aos resultados parciais do</w:t>
            </w:r>
            <w:r>
              <w:rPr>
                <w:b/>
              </w:rPr>
              <w:t>s</w:t>
            </w:r>
            <w:r w:rsidRPr="0049576C">
              <w:rPr>
                <w:b/>
              </w:rPr>
              <w:t xml:space="preserve"> Edita</w:t>
            </w:r>
            <w:r>
              <w:rPr>
                <w:b/>
              </w:rPr>
              <w:t>is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31/03/2014</w:t>
            </w:r>
          </w:p>
          <w:p w:rsidR="00B9120C" w:rsidRPr="0049576C" w:rsidRDefault="00B9120C" w:rsidP="0049576C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Divulgação do</w:t>
            </w:r>
            <w:r>
              <w:rPr>
                <w:b/>
              </w:rPr>
              <w:t>s</w:t>
            </w:r>
            <w:r w:rsidRPr="0049576C">
              <w:rPr>
                <w:b/>
              </w:rPr>
              <w:t xml:space="preserve"> resultado</w:t>
            </w:r>
            <w:r>
              <w:rPr>
                <w:b/>
              </w:rPr>
              <w:t>s</w:t>
            </w:r>
            <w:r w:rsidRPr="0049576C">
              <w:rPr>
                <w:b/>
              </w:rPr>
              <w:t xml:space="preserve"> fina</w:t>
            </w:r>
            <w:r>
              <w:rPr>
                <w:b/>
              </w:rPr>
              <w:t>is</w:t>
            </w:r>
            <w:r w:rsidRPr="0049576C">
              <w:rPr>
                <w:b/>
              </w:rPr>
              <w:t xml:space="preserve"> do</w:t>
            </w:r>
            <w:r>
              <w:rPr>
                <w:b/>
              </w:rPr>
              <w:t>s</w:t>
            </w:r>
            <w:r w:rsidRPr="0049576C">
              <w:rPr>
                <w:b/>
              </w:rPr>
              <w:t xml:space="preserve"> Edita</w:t>
            </w:r>
            <w:r>
              <w:rPr>
                <w:b/>
              </w:rPr>
              <w:t>is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02/04/2014 (até as 18 horas impreterivelmente)</w:t>
            </w:r>
          </w:p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Prazo para envio da cópia digital dos dados para inserção no edital unificado de seleção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04/04/2014</w:t>
            </w:r>
          </w:p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</w:p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Publicação do edital unificado de seleção de bolsistas PROBEC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24/04/2014 a 29/04/2014</w:t>
            </w:r>
          </w:p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</w:p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Processos de seleção de bolsistas a cargo dos coordenadores das propostas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06/05/2014</w:t>
            </w: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Data limite para entrega na PREC da documentação dos candidatos selecionados para bolsa PROBEC</w:t>
            </w:r>
          </w:p>
        </w:tc>
      </w:tr>
      <w:tr w:rsidR="00B9120C" w:rsidRPr="0049576C" w:rsidTr="0049576C">
        <w:trPr>
          <w:trHeight w:val="708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07/05/2014</w:t>
            </w: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Início de vigência das bolsas</w:t>
            </w:r>
          </w:p>
        </w:tc>
      </w:tr>
      <w:tr w:rsidR="00B9120C" w:rsidRPr="0049576C" w:rsidTr="0049576C">
        <w:trPr>
          <w:trHeight w:val="720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19/05/2014</w:t>
            </w: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Fim do período de conferência da documentação e de homologação de bolsas dos selecionados</w:t>
            </w:r>
          </w:p>
        </w:tc>
      </w:tr>
      <w:tr w:rsidR="00B9120C" w:rsidRPr="0049576C" w:rsidTr="0049576C">
        <w:trPr>
          <w:trHeight w:val="476"/>
        </w:trPr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31/12/2014</w:t>
            </w:r>
          </w:p>
        </w:tc>
        <w:tc>
          <w:tcPr>
            <w:tcW w:w="4303" w:type="dxa"/>
          </w:tcPr>
          <w:p w:rsidR="00B9120C" w:rsidRPr="0049576C" w:rsidRDefault="00B9120C" w:rsidP="0049576C">
            <w:pPr>
              <w:spacing w:after="0" w:line="240" w:lineRule="auto"/>
              <w:jc w:val="center"/>
              <w:rPr>
                <w:b/>
              </w:rPr>
            </w:pPr>
            <w:r w:rsidRPr="0049576C">
              <w:rPr>
                <w:b/>
              </w:rPr>
              <w:t>Fim do período de vigência das bolsas PROBEC</w:t>
            </w:r>
          </w:p>
        </w:tc>
      </w:tr>
    </w:tbl>
    <w:p w:rsidR="00B9120C" w:rsidRDefault="00B9120C" w:rsidP="005B79D4"/>
    <w:p w:rsidR="00B9120C" w:rsidRDefault="00B9120C" w:rsidP="00D73779">
      <w:pPr>
        <w:jc w:val="both"/>
      </w:pPr>
      <w:r>
        <w:t>Salientamos que tais alterações foram motivadas pela alta demanda de projetos apresentados à Pró-Reitoria de Extensão e Cultura que, para melhor avaliar as submissões, julgou pertinente alterar o cronograma supramencionado.</w:t>
      </w:r>
    </w:p>
    <w:p w:rsidR="00B9120C" w:rsidRDefault="00B9120C" w:rsidP="002F20FB">
      <w:pPr>
        <w:ind w:firstLine="708"/>
      </w:pPr>
    </w:p>
    <w:p w:rsidR="00B9120C" w:rsidRDefault="00B9120C" w:rsidP="00D73779">
      <w:r>
        <w:tab/>
      </w:r>
      <w:r>
        <w:tab/>
      </w:r>
      <w:r>
        <w:tab/>
      </w:r>
      <w:r>
        <w:tab/>
      </w:r>
    </w:p>
    <w:sectPr w:rsidR="00B9120C" w:rsidSect="002D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5D1"/>
    <w:multiLevelType w:val="multilevel"/>
    <w:tmpl w:val="A620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0A2E2F49"/>
    <w:multiLevelType w:val="multilevel"/>
    <w:tmpl w:val="5D480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FF1271C"/>
    <w:multiLevelType w:val="multilevel"/>
    <w:tmpl w:val="08E6A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79F0A95"/>
    <w:multiLevelType w:val="multilevel"/>
    <w:tmpl w:val="5094A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97830C8"/>
    <w:multiLevelType w:val="multilevel"/>
    <w:tmpl w:val="6F7A13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02"/>
    <w:rsid w:val="000616E8"/>
    <w:rsid w:val="000653BC"/>
    <w:rsid w:val="00065C06"/>
    <w:rsid w:val="001F4725"/>
    <w:rsid w:val="00231EBA"/>
    <w:rsid w:val="002D5B46"/>
    <w:rsid w:val="002F20FB"/>
    <w:rsid w:val="003B4B5F"/>
    <w:rsid w:val="003D29FD"/>
    <w:rsid w:val="0049576C"/>
    <w:rsid w:val="005B79D4"/>
    <w:rsid w:val="007167D8"/>
    <w:rsid w:val="00726B7E"/>
    <w:rsid w:val="00933255"/>
    <w:rsid w:val="009F71E9"/>
    <w:rsid w:val="00A2045A"/>
    <w:rsid w:val="00B45B9E"/>
    <w:rsid w:val="00B9120C"/>
    <w:rsid w:val="00BB0F11"/>
    <w:rsid w:val="00BC46A0"/>
    <w:rsid w:val="00CA68FA"/>
    <w:rsid w:val="00D73779"/>
    <w:rsid w:val="00D97C02"/>
    <w:rsid w:val="00D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C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04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79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1313</Characters>
  <Application>Microsoft Office Outlook</Application>
  <DocSecurity>0</DocSecurity>
  <Lines>0</Lines>
  <Paragraphs>0</Paragraphs>
  <ScaleCrop>false</ScaleCrop>
  <Company>UFPel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dos Editais nº 01/2014 e nº 02/2014</dc:title>
  <dc:subject/>
  <dc:creator>Jandira</dc:creator>
  <cp:keywords/>
  <dc:description/>
  <cp:lastModifiedBy>Usuario</cp:lastModifiedBy>
  <cp:revision>2</cp:revision>
  <cp:lastPrinted>2014-03-21T20:29:00Z</cp:lastPrinted>
  <dcterms:created xsi:type="dcterms:W3CDTF">2014-03-24T14:15:00Z</dcterms:created>
  <dcterms:modified xsi:type="dcterms:W3CDTF">2014-03-24T14:15:00Z</dcterms:modified>
</cp:coreProperties>
</file>